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9AB" w:rsidRDefault="00C659AB" w:rsidP="00127A57">
      <w:pPr>
        <w:rPr>
          <w:rFonts w:ascii="Times New Roman" w:hAnsi="Times New Roman" w:cs="Times New Roman"/>
          <w:sz w:val="28"/>
          <w:szCs w:val="28"/>
        </w:rPr>
      </w:pPr>
    </w:p>
    <w:p w:rsidR="00C659AB" w:rsidRPr="00AC226A" w:rsidRDefault="00C659AB" w:rsidP="00127A57">
      <w:pPr>
        <w:rPr>
          <w:rFonts w:ascii="Times New Roman" w:hAnsi="Times New Roman" w:cs="Times New Roman"/>
          <w:sz w:val="28"/>
          <w:szCs w:val="28"/>
        </w:rPr>
      </w:pPr>
    </w:p>
    <w:p w:rsidR="00D251AE" w:rsidRPr="00AC226A" w:rsidRDefault="00D251AE" w:rsidP="00D251AE">
      <w:pPr>
        <w:pStyle w:val="Default"/>
      </w:pPr>
    </w:p>
    <w:p w:rsidR="00411427" w:rsidRDefault="00411427" w:rsidP="00411427">
      <w:pPr>
        <w:autoSpaceDE w:val="0"/>
        <w:autoSpaceDN w:val="0"/>
        <w:adjustRightInd w:val="0"/>
        <w:spacing w:line="240" w:lineRule="auto"/>
        <w:jc w:val="center"/>
        <w:rPr>
          <w:rFonts w:ascii="Times New Roman" w:eastAsia="Calibri" w:hAnsi="Times New Roman" w:cs="Times New Roman"/>
          <w:b/>
          <w:color w:val="000000"/>
          <w:sz w:val="32"/>
          <w:szCs w:val="32"/>
        </w:rPr>
      </w:pPr>
      <w:r w:rsidRPr="0092484F">
        <w:rPr>
          <w:rFonts w:ascii="Times New Roman" w:eastAsia="Calibri" w:hAnsi="Times New Roman" w:cs="Times New Roman"/>
          <w:b/>
          <w:color w:val="000000"/>
          <w:sz w:val="32"/>
          <w:szCs w:val="32"/>
        </w:rPr>
        <w:t xml:space="preserve">Документация по проекту планировки и проекту </w:t>
      </w:r>
    </w:p>
    <w:p w:rsidR="00411427" w:rsidRDefault="00411427" w:rsidP="00411427">
      <w:pPr>
        <w:autoSpaceDE w:val="0"/>
        <w:autoSpaceDN w:val="0"/>
        <w:adjustRightInd w:val="0"/>
        <w:spacing w:line="240" w:lineRule="auto"/>
        <w:jc w:val="center"/>
        <w:rPr>
          <w:rFonts w:ascii="Times New Roman" w:eastAsia="Calibri" w:hAnsi="Times New Roman" w:cs="Times New Roman"/>
          <w:b/>
          <w:color w:val="000000"/>
          <w:sz w:val="32"/>
          <w:szCs w:val="32"/>
        </w:rPr>
      </w:pPr>
      <w:r w:rsidRPr="0092484F">
        <w:rPr>
          <w:rFonts w:ascii="Times New Roman" w:eastAsia="Calibri" w:hAnsi="Times New Roman" w:cs="Times New Roman"/>
          <w:b/>
          <w:color w:val="000000"/>
          <w:sz w:val="32"/>
          <w:szCs w:val="32"/>
        </w:rPr>
        <w:t xml:space="preserve">межевания территории </w:t>
      </w:r>
      <w:r w:rsidRPr="0052106F">
        <w:rPr>
          <w:rFonts w:ascii="Times New Roman" w:eastAsia="Calibri" w:hAnsi="Times New Roman" w:cs="Times New Roman"/>
          <w:b/>
          <w:color w:val="000000"/>
          <w:sz w:val="32"/>
          <w:szCs w:val="32"/>
        </w:rPr>
        <w:t>по объекту</w:t>
      </w:r>
    </w:p>
    <w:p w:rsidR="00411427" w:rsidRDefault="00411427" w:rsidP="00411427">
      <w:pPr>
        <w:autoSpaceDE w:val="0"/>
        <w:autoSpaceDN w:val="0"/>
        <w:adjustRightInd w:val="0"/>
        <w:spacing w:line="240" w:lineRule="auto"/>
        <w:jc w:val="center"/>
        <w:rPr>
          <w:rFonts w:ascii="Times New Roman" w:eastAsia="Calibri" w:hAnsi="Times New Roman" w:cs="Times New Roman"/>
          <w:b/>
          <w:color w:val="000000"/>
          <w:sz w:val="32"/>
          <w:szCs w:val="32"/>
        </w:rPr>
      </w:pPr>
      <w:r>
        <w:rPr>
          <w:rFonts w:ascii="Times New Roman" w:eastAsia="Calibri" w:hAnsi="Times New Roman" w:cs="Times New Roman"/>
          <w:b/>
          <w:color w:val="000000"/>
          <w:sz w:val="32"/>
          <w:szCs w:val="32"/>
        </w:rPr>
        <w:t xml:space="preserve">«Квартал </w:t>
      </w:r>
      <w:r w:rsidRPr="0052106F">
        <w:rPr>
          <w:rFonts w:ascii="Times New Roman" w:eastAsia="Calibri" w:hAnsi="Times New Roman" w:cs="Times New Roman"/>
          <w:b/>
          <w:color w:val="000000"/>
          <w:sz w:val="32"/>
          <w:szCs w:val="32"/>
        </w:rPr>
        <w:t>застройки индивидуальными жилыми домами»</w:t>
      </w:r>
    </w:p>
    <w:p w:rsidR="00C659AB" w:rsidRPr="000E01AC" w:rsidRDefault="00C659AB" w:rsidP="00A14150">
      <w:pPr>
        <w:autoSpaceDE w:val="0"/>
        <w:autoSpaceDN w:val="0"/>
        <w:adjustRightInd w:val="0"/>
        <w:spacing w:line="240" w:lineRule="auto"/>
        <w:jc w:val="center"/>
        <w:rPr>
          <w:rFonts w:ascii="Times New Roman" w:eastAsia="Calibri" w:hAnsi="Times New Roman" w:cs="Times New Roman"/>
          <w:b/>
          <w:color w:val="000000"/>
          <w:sz w:val="34"/>
          <w:szCs w:val="34"/>
        </w:rPr>
      </w:pPr>
    </w:p>
    <w:p w:rsidR="00A14150" w:rsidRDefault="00ED7AA3" w:rsidP="00B36913">
      <w:pPr>
        <w:spacing w:after="0"/>
        <w:jc w:val="center"/>
        <w:rPr>
          <w:rFonts w:ascii="Times New Roman" w:hAnsi="Times New Roman" w:cs="Times New Roman"/>
          <w:b/>
          <w:bCs/>
          <w:sz w:val="28"/>
          <w:szCs w:val="28"/>
        </w:rPr>
      </w:pPr>
      <w:r>
        <w:rPr>
          <w:rFonts w:ascii="Times New Roman" w:hAnsi="Times New Roman" w:cs="Times New Roman"/>
          <w:b/>
          <w:bCs/>
          <w:sz w:val="28"/>
          <w:szCs w:val="28"/>
        </w:rPr>
        <w:t>Материалы по обоснованию</w:t>
      </w:r>
    </w:p>
    <w:p w:rsidR="00E70B49" w:rsidRPr="00E70B49" w:rsidRDefault="00E70B49" w:rsidP="00B36913">
      <w:pPr>
        <w:spacing w:after="0"/>
        <w:jc w:val="center"/>
        <w:rPr>
          <w:rFonts w:ascii="Times New Roman" w:hAnsi="Times New Roman" w:cs="Times New Roman"/>
          <w:bCs/>
          <w:sz w:val="28"/>
          <w:szCs w:val="28"/>
        </w:rPr>
      </w:pPr>
      <w:r>
        <w:rPr>
          <w:rFonts w:ascii="Times New Roman" w:hAnsi="Times New Roman" w:cs="Times New Roman"/>
          <w:bCs/>
          <w:sz w:val="28"/>
          <w:szCs w:val="28"/>
        </w:rPr>
        <w:t>Пояснительная записка</w:t>
      </w:r>
    </w:p>
    <w:p w:rsidR="00A14150" w:rsidRDefault="00A14150" w:rsidP="00B36913">
      <w:pPr>
        <w:spacing w:after="0"/>
        <w:jc w:val="center"/>
        <w:rPr>
          <w:rFonts w:ascii="Times New Roman" w:hAnsi="Times New Roman" w:cs="Times New Roman"/>
          <w:sz w:val="28"/>
          <w:szCs w:val="28"/>
        </w:rPr>
      </w:pPr>
      <w:r w:rsidRPr="002F7B2C">
        <w:rPr>
          <w:rFonts w:ascii="Times New Roman" w:hAnsi="Times New Roman" w:cs="Times New Roman"/>
          <w:sz w:val="28"/>
          <w:szCs w:val="28"/>
        </w:rPr>
        <w:t xml:space="preserve">Том </w:t>
      </w:r>
      <w:r w:rsidR="00B36913">
        <w:rPr>
          <w:rFonts w:ascii="Times New Roman" w:hAnsi="Times New Roman" w:cs="Times New Roman"/>
          <w:sz w:val="28"/>
          <w:szCs w:val="28"/>
        </w:rPr>
        <w:t>2</w:t>
      </w:r>
    </w:p>
    <w:p w:rsidR="00B36913" w:rsidRPr="002F7B2C" w:rsidRDefault="00B36913" w:rsidP="00B36913">
      <w:pPr>
        <w:spacing w:after="0"/>
        <w:jc w:val="center"/>
        <w:rPr>
          <w:rFonts w:ascii="Times New Roman" w:hAnsi="Times New Roman" w:cs="Times New Roman"/>
          <w:sz w:val="28"/>
          <w:szCs w:val="28"/>
        </w:rPr>
      </w:pPr>
      <w:r>
        <w:rPr>
          <w:rFonts w:ascii="Times New Roman" w:hAnsi="Times New Roman" w:cs="Times New Roman"/>
          <w:sz w:val="28"/>
          <w:szCs w:val="28"/>
        </w:rPr>
        <w:t>Раздел 1</w:t>
      </w:r>
    </w:p>
    <w:p w:rsidR="00B36913" w:rsidRPr="002F7B2C" w:rsidRDefault="00B36913" w:rsidP="00A14150">
      <w:pPr>
        <w:jc w:val="center"/>
        <w:rPr>
          <w:rFonts w:ascii="Times New Roman" w:hAnsi="Times New Roman" w:cs="Times New Roman"/>
          <w:sz w:val="28"/>
          <w:szCs w:val="28"/>
        </w:rPr>
      </w:pPr>
    </w:p>
    <w:p w:rsidR="00D251AE" w:rsidRPr="00AC226A" w:rsidRDefault="00D251AE" w:rsidP="00D251AE">
      <w:pPr>
        <w:rPr>
          <w:rFonts w:ascii="Times New Roman" w:hAnsi="Times New Roman" w:cs="Times New Roman"/>
          <w:sz w:val="28"/>
          <w:szCs w:val="28"/>
        </w:rPr>
      </w:pPr>
    </w:p>
    <w:p w:rsidR="00D251AE" w:rsidRPr="00AC226A" w:rsidRDefault="00D251AE" w:rsidP="00D251AE">
      <w:pPr>
        <w:rPr>
          <w:rFonts w:ascii="Times New Roman" w:hAnsi="Times New Roman" w:cs="Times New Roman"/>
          <w:sz w:val="28"/>
          <w:szCs w:val="28"/>
        </w:rPr>
      </w:pPr>
    </w:p>
    <w:p w:rsidR="00352506" w:rsidRPr="00AC226A" w:rsidRDefault="00352506" w:rsidP="00D251AE">
      <w:pPr>
        <w:rPr>
          <w:rFonts w:ascii="Times New Roman" w:hAnsi="Times New Roman" w:cs="Times New Roman"/>
          <w:color w:val="FF0000"/>
          <w:sz w:val="28"/>
          <w:szCs w:val="28"/>
        </w:rPr>
      </w:pPr>
    </w:p>
    <w:p w:rsidR="00AC226A" w:rsidRDefault="00AC226A" w:rsidP="00D251AE">
      <w:pPr>
        <w:pStyle w:val="Default"/>
        <w:jc w:val="center"/>
        <w:rPr>
          <w:sz w:val="28"/>
        </w:rPr>
      </w:pPr>
    </w:p>
    <w:p w:rsidR="00AC226A" w:rsidRDefault="00AC226A" w:rsidP="00D251AE">
      <w:pPr>
        <w:pStyle w:val="Default"/>
        <w:jc w:val="center"/>
        <w:rPr>
          <w:sz w:val="28"/>
        </w:rPr>
      </w:pPr>
    </w:p>
    <w:p w:rsidR="00A14150" w:rsidRDefault="00A14150" w:rsidP="00D251AE">
      <w:pPr>
        <w:pStyle w:val="Default"/>
        <w:jc w:val="center"/>
        <w:rPr>
          <w:sz w:val="28"/>
        </w:rPr>
      </w:pPr>
    </w:p>
    <w:p w:rsidR="00834DE4" w:rsidRDefault="00834DE4" w:rsidP="00D251AE">
      <w:pPr>
        <w:pStyle w:val="Default"/>
        <w:jc w:val="center"/>
        <w:rPr>
          <w:sz w:val="28"/>
        </w:rPr>
      </w:pPr>
    </w:p>
    <w:p w:rsidR="0066143D" w:rsidRDefault="0066143D" w:rsidP="00D251AE">
      <w:pPr>
        <w:pStyle w:val="Default"/>
        <w:jc w:val="center"/>
        <w:rPr>
          <w:sz w:val="28"/>
        </w:rPr>
      </w:pPr>
    </w:p>
    <w:p w:rsidR="00B36913" w:rsidRDefault="00B36913" w:rsidP="00D251AE">
      <w:pPr>
        <w:pStyle w:val="Default"/>
        <w:jc w:val="center"/>
        <w:rPr>
          <w:sz w:val="28"/>
        </w:rPr>
      </w:pPr>
    </w:p>
    <w:p w:rsidR="00B36913" w:rsidRDefault="00B36913" w:rsidP="00D251AE">
      <w:pPr>
        <w:pStyle w:val="Default"/>
        <w:jc w:val="center"/>
        <w:rPr>
          <w:sz w:val="28"/>
        </w:rPr>
      </w:pPr>
    </w:p>
    <w:p w:rsidR="00AC226A" w:rsidRDefault="00AC226A" w:rsidP="00D251AE">
      <w:pPr>
        <w:pStyle w:val="Default"/>
        <w:jc w:val="center"/>
        <w:rPr>
          <w:sz w:val="28"/>
        </w:rPr>
      </w:pPr>
    </w:p>
    <w:p w:rsidR="00AC226A" w:rsidRDefault="00AC226A" w:rsidP="00D251AE">
      <w:pPr>
        <w:pStyle w:val="Default"/>
        <w:jc w:val="center"/>
        <w:rPr>
          <w:sz w:val="28"/>
        </w:rPr>
      </w:pPr>
    </w:p>
    <w:p w:rsidR="00AC226A" w:rsidRPr="00AC226A" w:rsidRDefault="00AC226A" w:rsidP="00D251AE">
      <w:pPr>
        <w:pStyle w:val="Default"/>
        <w:jc w:val="center"/>
        <w:rPr>
          <w:sz w:val="28"/>
        </w:rPr>
      </w:pPr>
    </w:p>
    <w:p w:rsidR="00D251AE" w:rsidRDefault="00D251AE" w:rsidP="00D251AE">
      <w:pPr>
        <w:pStyle w:val="Default"/>
        <w:jc w:val="center"/>
        <w:rPr>
          <w:sz w:val="28"/>
        </w:rPr>
      </w:pPr>
    </w:p>
    <w:p w:rsidR="00352506" w:rsidRPr="00AC226A" w:rsidRDefault="00352506" w:rsidP="00D251AE">
      <w:pPr>
        <w:pStyle w:val="Default"/>
        <w:jc w:val="center"/>
        <w:rPr>
          <w:sz w:val="28"/>
        </w:rPr>
      </w:pPr>
    </w:p>
    <w:p w:rsidR="00D251AE" w:rsidRPr="00AC226A" w:rsidRDefault="00D251AE" w:rsidP="00D251AE">
      <w:pPr>
        <w:pStyle w:val="Default"/>
        <w:jc w:val="center"/>
        <w:rPr>
          <w:sz w:val="28"/>
          <w:szCs w:val="28"/>
        </w:rPr>
      </w:pPr>
      <w:r w:rsidRPr="00AC226A">
        <w:rPr>
          <w:sz w:val="28"/>
          <w:szCs w:val="28"/>
        </w:rPr>
        <w:t>Челябинск</w:t>
      </w:r>
    </w:p>
    <w:p w:rsidR="00D251AE" w:rsidRPr="008168BD" w:rsidRDefault="008168BD" w:rsidP="008168BD">
      <w:pPr>
        <w:jc w:val="center"/>
        <w:rPr>
          <w:rFonts w:ascii="Times New Roman" w:hAnsi="Times New Roman" w:cs="Times New Roman"/>
          <w:sz w:val="28"/>
          <w:szCs w:val="28"/>
        </w:rPr>
        <w:sectPr w:rsidR="00D251AE" w:rsidRPr="008168BD" w:rsidSect="00A14150">
          <w:headerReference w:type="default" r:id="rId9"/>
          <w:footerReference w:type="default" r:id="rId10"/>
          <w:headerReference w:type="first" r:id="rId11"/>
          <w:type w:val="continuous"/>
          <w:pgSz w:w="11906" w:h="16838"/>
          <w:pgMar w:top="1134" w:right="850" w:bottom="1134" w:left="1701" w:header="708" w:footer="708" w:gutter="0"/>
          <w:cols w:space="708"/>
          <w:titlePg/>
          <w:docGrid w:linePitch="360"/>
        </w:sectPr>
      </w:pPr>
      <w:r>
        <w:rPr>
          <w:rFonts w:ascii="Times New Roman" w:hAnsi="Times New Roman" w:cs="Times New Roman"/>
          <w:sz w:val="28"/>
          <w:szCs w:val="28"/>
        </w:rPr>
        <w:t>2020</w:t>
      </w:r>
    </w:p>
    <w:p w:rsidR="00D251AE" w:rsidRPr="00AC226A" w:rsidRDefault="00D251AE" w:rsidP="00D251AE">
      <w:pPr>
        <w:pStyle w:val="Default"/>
      </w:pPr>
    </w:p>
    <w:p w:rsidR="00D251AE" w:rsidRDefault="00D251AE" w:rsidP="00D251AE">
      <w:pPr>
        <w:pStyle w:val="Default"/>
      </w:pPr>
    </w:p>
    <w:p w:rsidR="00AC226A" w:rsidRDefault="00AC226A" w:rsidP="00D251AE">
      <w:pPr>
        <w:pStyle w:val="Default"/>
      </w:pPr>
    </w:p>
    <w:p w:rsidR="00C659AB" w:rsidRDefault="00C659AB" w:rsidP="00A14150">
      <w:pPr>
        <w:autoSpaceDE w:val="0"/>
        <w:autoSpaceDN w:val="0"/>
        <w:adjustRightInd w:val="0"/>
        <w:spacing w:line="240" w:lineRule="auto"/>
        <w:jc w:val="center"/>
        <w:rPr>
          <w:rFonts w:ascii="Times New Roman" w:eastAsia="Calibri" w:hAnsi="Times New Roman" w:cs="Times New Roman"/>
          <w:b/>
          <w:color w:val="000000"/>
          <w:sz w:val="32"/>
          <w:szCs w:val="32"/>
        </w:rPr>
      </w:pPr>
    </w:p>
    <w:p w:rsidR="00411427" w:rsidRDefault="00411427" w:rsidP="00411427">
      <w:pPr>
        <w:autoSpaceDE w:val="0"/>
        <w:autoSpaceDN w:val="0"/>
        <w:adjustRightInd w:val="0"/>
        <w:spacing w:line="240" w:lineRule="auto"/>
        <w:jc w:val="center"/>
        <w:rPr>
          <w:rFonts w:ascii="Times New Roman" w:eastAsia="Calibri" w:hAnsi="Times New Roman" w:cs="Times New Roman"/>
          <w:b/>
          <w:color w:val="000000"/>
          <w:sz w:val="32"/>
          <w:szCs w:val="32"/>
        </w:rPr>
      </w:pPr>
      <w:r w:rsidRPr="0092484F">
        <w:rPr>
          <w:rFonts w:ascii="Times New Roman" w:eastAsia="Calibri" w:hAnsi="Times New Roman" w:cs="Times New Roman"/>
          <w:b/>
          <w:color w:val="000000"/>
          <w:sz w:val="32"/>
          <w:szCs w:val="32"/>
        </w:rPr>
        <w:t xml:space="preserve">Документация по проекту планировки и проекту </w:t>
      </w:r>
    </w:p>
    <w:p w:rsidR="00411427" w:rsidRDefault="00411427" w:rsidP="00411427">
      <w:pPr>
        <w:autoSpaceDE w:val="0"/>
        <w:autoSpaceDN w:val="0"/>
        <w:adjustRightInd w:val="0"/>
        <w:spacing w:line="240" w:lineRule="auto"/>
        <w:jc w:val="center"/>
        <w:rPr>
          <w:rFonts w:ascii="Times New Roman" w:eastAsia="Calibri" w:hAnsi="Times New Roman" w:cs="Times New Roman"/>
          <w:b/>
          <w:color w:val="000000"/>
          <w:sz w:val="32"/>
          <w:szCs w:val="32"/>
        </w:rPr>
      </w:pPr>
      <w:r w:rsidRPr="0092484F">
        <w:rPr>
          <w:rFonts w:ascii="Times New Roman" w:eastAsia="Calibri" w:hAnsi="Times New Roman" w:cs="Times New Roman"/>
          <w:b/>
          <w:color w:val="000000"/>
          <w:sz w:val="32"/>
          <w:szCs w:val="32"/>
        </w:rPr>
        <w:t xml:space="preserve">межевания территории </w:t>
      </w:r>
      <w:r w:rsidRPr="0052106F">
        <w:rPr>
          <w:rFonts w:ascii="Times New Roman" w:eastAsia="Calibri" w:hAnsi="Times New Roman" w:cs="Times New Roman"/>
          <w:b/>
          <w:color w:val="000000"/>
          <w:sz w:val="32"/>
          <w:szCs w:val="32"/>
        </w:rPr>
        <w:t>по объекту</w:t>
      </w:r>
    </w:p>
    <w:p w:rsidR="00411427" w:rsidRDefault="00411427" w:rsidP="00411427">
      <w:pPr>
        <w:autoSpaceDE w:val="0"/>
        <w:autoSpaceDN w:val="0"/>
        <w:adjustRightInd w:val="0"/>
        <w:spacing w:line="240" w:lineRule="auto"/>
        <w:jc w:val="center"/>
        <w:rPr>
          <w:rFonts w:ascii="Times New Roman" w:eastAsia="Calibri" w:hAnsi="Times New Roman" w:cs="Times New Roman"/>
          <w:b/>
          <w:color w:val="000000"/>
          <w:sz w:val="32"/>
          <w:szCs w:val="32"/>
        </w:rPr>
      </w:pPr>
      <w:r>
        <w:rPr>
          <w:rFonts w:ascii="Times New Roman" w:eastAsia="Calibri" w:hAnsi="Times New Roman" w:cs="Times New Roman"/>
          <w:b/>
          <w:color w:val="000000"/>
          <w:sz w:val="32"/>
          <w:szCs w:val="32"/>
        </w:rPr>
        <w:t xml:space="preserve">«Квартал </w:t>
      </w:r>
      <w:r w:rsidRPr="0052106F">
        <w:rPr>
          <w:rFonts w:ascii="Times New Roman" w:eastAsia="Calibri" w:hAnsi="Times New Roman" w:cs="Times New Roman"/>
          <w:b/>
          <w:color w:val="000000"/>
          <w:sz w:val="32"/>
          <w:szCs w:val="32"/>
        </w:rPr>
        <w:t>застройки индивидуальными жилыми домами»</w:t>
      </w:r>
    </w:p>
    <w:p w:rsidR="00C659AB" w:rsidRDefault="00C659AB" w:rsidP="00A14150">
      <w:pPr>
        <w:autoSpaceDE w:val="0"/>
        <w:autoSpaceDN w:val="0"/>
        <w:adjustRightInd w:val="0"/>
        <w:spacing w:after="0" w:line="240" w:lineRule="auto"/>
        <w:jc w:val="center"/>
        <w:rPr>
          <w:rFonts w:ascii="Times New Roman" w:eastAsia="Calibri" w:hAnsi="Times New Roman" w:cs="Times New Roman"/>
          <w:b/>
          <w:color w:val="000000"/>
          <w:sz w:val="34"/>
          <w:szCs w:val="34"/>
        </w:rPr>
      </w:pPr>
    </w:p>
    <w:p w:rsidR="00A14150" w:rsidRPr="000E01AC" w:rsidRDefault="00A14150" w:rsidP="00A14150">
      <w:pPr>
        <w:autoSpaceDE w:val="0"/>
        <w:autoSpaceDN w:val="0"/>
        <w:adjustRightInd w:val="0"/>
        <w:spacing w:after="0" w:line="240" w:lineRule="auto"/>
        <w:jc w:val="center"/>
        <w:rPr>
          <w:rFonts w:ascii="Times New Roman" w:eastAsia="Calibri" w:hAnsi="Times New Roman" w:cs="Times New Roman"/>
          <w:b/>
          <w:color w:val="000000"/>
          <w:sz w:val="34"/>
          <w:szCs w:val="34"/>
        </w:rPr>
      </w:pPr>
    </w:p>
    <w:p w:rsidR="00B36913" w:rsidRDefault="00ED7AA3" w:rsidP="00B36913">
      <w:pPr>
        <w:spacing w:after="0"/>
        <w:jc w:val="center"/>
        <w:rPr>
          <w:rFonts w:ascii="Times New Roman" w:hAnsi="Times New Roman" w:cs="Times New Roman"/>
          <w:b/>
          <w:bCs/>
          <w:sz w:val="28"/>
          <w:szCs w:val="28"/>
        </w:rPr>
      </w:pPr>
      <w:r>
        <w:rPr>
          <w:rFonts w:ascii="Times New Roman" w:hAnsi="Times New Roman" w:cs="Times New Roman"/>
          <w:b/>
          <w:bCs/>
          <w:sz w:val="28"/>
          <w:szCs w:val="28"/>
        </w:rPr>
        <w:t>Материалы по обоснованию</w:t>
      </w:r>
    </w:p>
    <w:p w:rsidR="00E70B49" w:rsidRPr="00E70B49" w:rsidRDefault="00E70B49" w:rsidP="00B36913">
      <w:pPr>
        <w:spacing w:after="0"/>
        <w:jc w:val="center"/>
        <w:rPr>
          <w:rFonts w:ascii="Times New Roman" w:hAnsi="Times New Roman" w:cs="Times New Roman"/>
          <w:bCs/>
          <w:sz w:val="28"/>
          <w:szCs w:val="28"/>
        </w:rPr>
      </w:pPr>
      <w:r>
        <w:rPr>
          <w:rFonts w:ascii="Times New Roman" w:hAnsi="Times New Roman" w:cs="Times New Roman"/>
          <w:bCs/>
          <w:sz w:val="28"/>
          <w:szCs w:val="28"/>
        </w:rPr>
        <w:t>Пояснительная записка</w:t>
      </w:r>
    </w:p>
    <w:p w:rsidR="00B36913" w:rsidRDefault="00B36913" w:rsidP="00B36913">
      <w:pPr>
        <w:spacing w:after="0"/>
        <w:jc w:val="center"/>
        <w:rPr>
          <w:rFonts w:ascii="Times New Roman" w:hAnsi="Times New Roman" w:cs="Times New Roman"/>
          <w:sz w:val="28"/>
          <w:szCs w:val="28"/>
        </w:rPr>
      </w:pPr>
      <w:r w:rsidRPr="002F7B2C">
        <w:rPr>
          <w:rFonts w:ascii="Times New Roman" w:hAnsi="Times New Roman" w:cs="Times New Roman"/>
          <w:sz w:val="28"/>
          <w:szCs w:val="28"/>
        </w:rPr>
        <w:t xml:space="preserve">Том </w:t>
      </w:r>
      <w:r>
        <w:rPr>
          <w:rFonts w:ascii="Times New Roman" w:hAnsi="Times New Roman" w:cs="Times New Roman"/>
          <w:sz w:val="28"/>
          <w:szCs w:val="28"/>
        </w:rPr>
        <w:t>2</w:t>
      </w:r>
    </w:p>
    <w:p w:rsidR="00B36913" w:rsidRPr="002F7B2C" w:rsidRDefault="00B36913" w:rsidP="00B36913">
      <w:pPr>
        <w:spacing w:after="0"/>
        <w:jc w:val="center"/>
        <w:rPr>
          <w:rFonts w:ascii="Times New Roman" w:hAnsi="Times New Roman" w:cs="Times New Roman"/>
          <w:sz w:val="28"/>
          <w:szCs w:val="28"/>
        </w:rPr>
      </w:pPr>
      <w:r>
        <w:rPr>
          <w:rFonts w:ascii="Times New Roman" w:hAnsi="Times New Roman" w:cs="Times New Roman"/>
          <w:sz w:val="28"/>
          <w:szCs w:val="28"/>
        </w:rPr>
        <w:t>Раздел 1</w:t>
      </w:r>
    </w:p>
    <w:p w:rsidR="00A14150" w:rsidRPr="002F7B2C" w:rsidRDefault="00A14150" w:rsidP="00A14150">
      <w:pPr>
        <w:spacing w:after="0"/>
        <w:jc w:val="center"/>
        <w:rPr>
          <w:rFonts w:ascii="Times New Roman" w:hAnsi="Times New Roman" w:cs="Times New Roman"/>
          <w:sz w:val="28"/>
          <w:szCs w:val="28"/>
        </w:rPr>
      </w:pPr>
    </w:p>
    <w:p w:rsidR="00A14150" w:rsidRDefault="00A14150" w:rsidP="00A14150">
      <w:pPr>
        <w:pStyle w:val="Default"/>
        <w:rPr>
          <w:sz w:val="28"/>
          <w:szCs w:val="28"/>
          <w:highlight w:val="magenta"/>
        </w:rPr>
      </w:pPr>
    </w:p>
    <w:p w:rsidR="00411427" w:rsidRDefault="00411427" w:rsidP="00A14150">
      <w:pPr>
        <w:pStyle w:val="Default"/>
        <w:rPr>
          <w:sz w:val="28"/>
          <w:szCs w:val="28"/>
          <w:highlight w:val="magenta"/>
        </w:rPr>
      </w:pPr>
    </w:p>
    <w:p w:rsidR="00A14150" w:rsidRPr="002F7B2C" w:rsidRDefault="00A14150" w:rsidP="00A14150">
      <w:pPr>
        <w:pStyle w:val="Default"/>
        <w:rPr>
          <w:sz w:val="28"/>
          <w:szCs w:val="28"/>
          <w:highlight w:val="magenta"/>
        </w:rPr>
      </w:pPr>
    </w:p>
    <w:p w:rsidR="00A14150" w:rsidRPr="002F7B2C" w:rsidRDefault="00A14150" w:rsidP="00A14150">
      <w:pPr>
        <w:spacing w:after="0"/>
        <w:jc w:val="center"/>
        <w:rPr>
          <w:rFonts w:ascii="Times New Roman" w:eastAsia="Times New Roman" w:hAnsi="Times New Roman" w:cs="Times New Roman"/>
          <w:sz w:val="28"/>
          <w:szCs w:val="28"/>
          <w:highlight w:val="magenta"/>
        </w:rPr>
      </w:pPr>
    </w:p>
    <w:tbl>
      <w:tblPr>
        <w:tblW w:w="0" w:type="auto"/>
        <w:tblInd w:w="3369" w:type="dxa"/>
        <w:tblLook w:val="04A0" w:firstRow="1" w:lastRow="0" w:firstColumn="1" w:lastColumn="0" w:noHBand="0" w:noVBand="1"/>
      </w:tblPr>
      <w:tblGrid>
        <w:gridCol w:w="1864"/>
        <w:gridCol w:w="4416"/>
      </w:tblGrid>
      <w:tr w:rsidR="00A14150" w:rsidRPr="002F7B2C" w:rsidTr="00A14150">
        <w:trPr>
          <w:trHeight w:val="340"/>
        </w:trPr>
        <w:tc>
          <w:tcPr>
            <w:tcW w:w="1134" w:type="dxa"/>
            <w:shd w:val="clear" w:color="auto" w:fill="auto"/>
          </w:tcPr>
          <w:p w:rsidR="00A14150" w:rsidRPr="002F7B2C" w:rsidRDefault="00A14150" w:rsidP="00A14150">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Заказчик:</w:t>
            </w:r>
          </w:p>
        </w:tc>
        <w:tc>
          <w:tcPr>
            <w:tcW w:w="5419" w:type="dxa"/>
            <w:shd w:val="clear" w:color="auto" w:fill="auto"/>
            <w:vAlign w:val="center"/>
          </w:tcPr>
          <w:p w:rsidR="00A14150" w:rsidRPr="002F7B2C" w:rsidRDefault="00411427" w:rsidP="00A14150">
            <w:pPr>
              <w:spacing w:after="0" w:line="240" w:lineRule="auto"/>
              <w:ind w:firstLine="0"/>
              <w:rPr>
                <w:rFonts w:ascii="Times New Roman" w:eastAsia="Times New Roman" w:hAnsi="Times New Roman" w:cs="Times New Roman"/>
                <w:bCs/>
                <w:sz w:val="28"/>
                <w:szCs w:val="28"/>
              </w:rPr>
            </w:pPr>
            <w:r w:rsidRPr="008777DE">
              <w:rPr>
                <w:rFonts w:ascii="Times New Roman" w:eastAsia="Times New Roman" w:hAnsi="Times New Roman" w:cs="Times New Roman"/>
                <w:sz w:val="28"/>
                <w:szCs w:val="28"/>
                <w:lang w:eastAsia="en-US"/>
              </w:rPr>
              <w:t>Министерство строительства  и дорожного хозяйства Республики Коми</w:t>
            </w:r>
          </w:p>
        </w:tc>
      </w:tr>
      <w:tr w:rsidR="00A14150" w:rsidRPr="002F7B2C" w:rsidTr="00A14150">
        <w:trPr>
          <w:trHeight w:val="340"/>
        </w:trPr>
        <w:tc>
          <w:tcPr>
            <w:tcW w:w="1134" w:type="dxa"/>
            <w:shd w:val="clear" w:color="auto" w:fill="auto"/>
            <w:vAlign w:val="center"/>
          </w:tcPr>
          <w:p w:rsidR="00A14150" w:rsidRPr="002F7B2C" w:rsidRDefault="00A14150" w:rsidP="00A14150">
            <w:pPr>
              <w:spacing w:after="0" w:line="240" w:lineRule="auto"/>
              <w:ind w:firstLine="0"/>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Исполнитель:</w:t>
            </w:r>
          </w:p>
        </w:tc>
        <w:tc>
          <w:tcPr>
            <w:tcW w:w="5419" w:type="dxa"/>
            <w:shd w:val="clear" w:color="auto" w:fill="auto"/>
            <w:vAlign w:val="center"/>
          </w:tcPr>
          <w:p w:rsidR="00A14150" w:rsidRPr="002F7B2C" w:rsidRDefault="00A14150" w:rsidP="008168BD">
            <w:pPr>
              <w:spacing w:after="0" w:line="240" w:lineRule="auto"/>
              <w:ind w:firstLine="0"/>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ООО «</w:t>
            </w:r>
            <w:r w:rsidR="008168BD">
              <w:rPr>
                <w:rFonts w:ascii="Times New Roman" w:eastAsia="Times New Roman" w:hAnsi="Times New Roman" w:cs="Times New Roman"/>
                <w:sz w:val="28"/>
                <w:szCs w:val="28"/>
              </w:rPr>
              <w:t>Вектор</w:t>
            </w:r>
            <w:r w:rsidRPr="002F7B2C">
              <w:rPr>
                <w:rFonts w:ascii="Times New Roman" w:eastAsia="Times New Roman" w:hAnsi="Times New Roman" w:cs="Times New Roman"/>
                <w:sz w:val="28"/>
                <w:szCs w:val="28"/>
              </w:rPr>
              <w:t>»</w:t>
            </w:r>
          </w:p>
        </w:tc>
      </w:tr>
    </w:tbl>
    <w:p w:rsidR="00A14150" w:rsidRDefault="00A14150" w:rsidP="00A14150">
      <w:pPr>
        <w:spacing w:after="0" w:line="240" w:lineRule="auto"/>
        <w:rPr>
          <w:rFonts w:ascii="Times New Roman" w:eastAsia="Times New Roman" w:hAnsi="Times New Roman" w:cs="Times New Roman"/>
          <w:sz w:val="28"/>
          <w:szCs w:val="28"/>
          <w:highlight w:val="magenta"/>
        </w:rPr>
      </w:pPr>
    </w:p>
    <w:p w:rsidR="00A14150" w:rsidRDefault="00A14150" w:rsidP="00A14150">
      <w:pPr>
        <w:spacing w:after="0" w:line="240" w:lineRule="auto"/>
        <w:rPr>
          <w:rFonts w:ascii="Times New Roman" w:eastAsia="Times New Roman" w:hAnsi="Times New Roman" w:cs="Times New Roman"/>
          <w:sz w:val="28"/>
          <w:szCs w:val="28"/>
          <w:highlight w:val="magenta"/>
        </w:rPr>
      </w:pPr>
    </w:p>
    <w:p w:rsidR="00C659AB" w:rsidRPr="002F7B2C" w:rsidRDefault="00C659AB" w:rsidP="00A14150">
      <w:pPr>
        <w:spacing w:after="0" w:line="240" w:lineRule="auto"/>
        <w:rPr>
          <w:rFonts w:ascii="Times New Roman" w:eastAsia="Times New Roman" w:hAnsi="Times New Roman" w:cs="Times New Roman"/>
          <w:sz w:val="28"/>
          <w:szCs w:val="28"/>
          <w:highlight w:val="magenta"/>
        </w:rPr>
      </w:pPr>
    </w:p>
    <w:tbl>
      <w:tblPr>
        <w:tblW w:w="4894" w:type="pct"/>
        <w:tblInd w:w="108" w:type="dxa"/>
        <w:tblLook w:val="04A0" w:firstRow="1" w:lastRow="0" w:firstColumn="1" w:lastColumn="0" w:noHBand="0" w:noVBand="1"/>
      </w:tblPr>
      <w:tblGrid>
        <w:gridCol w:w="3238"/>
        <w:gridCol w:w="3558"/>
        <w:gridCol w:w="2648"/>
      </w:tblGrid>
      <w:tr w:rsidR="00A14150" w:rsidRPr="002F7B2C" w:rsidTr="00A14150">
        <w:trPr>
          <w:trHeight w:val="454"/>
        </w:trPr>
        <w:tc>
          <w:tcPr>
            <w:tcW w:w="1714" w:type="pct"/>
            <w:shd w:val="clear" w:color="auto" w:fill="auto"/>
            <w:vAlign w:val="center"/>
          </w:tcPr>
          <w:p w:rsidR="00A14150" w:rsidRPr="002F7B2C" w:rsidRDefault="00411585" w:rsidP="008168BD">
            <w:pPr>
              <w:spacing w:after="0"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Д</w:t>
            </w:r>
            <w:r w:rsidR="00A14150" w:rsidRPr="002F7B2C">
              <w:rPr>
                <w:rFonts w:ascii="Times New Roman" w:eastAsia="Times New Roman" w:hAnsi="Times New Roman" w:cs="Times New Roman"/>
                <w:sz w:val="28"/>
                <w:szCs w:val="28"/>
              </w:rPr>
              <w:t>иректор</w:t>
            </w:r>
            <w:r w:rsidR="00A14150">
              <w:rPr>
                <w:rFonts w:ascii="Times New Roman" w:eastAsia="Times New Roman" w:hAnsi="Times New Roman" w:cs="Times New Roman"/>
                <w:sz w:val="28"/>
                <w:szCs w:val="28"/>
              </w:rPr>
              <w:t xml:space="preserve"> ООО </w:t>
            </w:r>
            <w:r w:rsidR="008168BD">
              <w:rPr>
                <w:rFonts w:ascii="Times New Roman" w:eastAsia="Times New Roman" w:hAnsi="Times New Roman" w:cs="Times New Roman"/>
                <w:sz w:val="28"/>
                <w:szCs w:val="28"/>
              </w:rPr>
              <w:t>«Вектор»</w:t>
            </w:r>
          </w:p>
        </w:tc>
        <w:tc>
          <w:tcPr>
            <w:tcW w:w="1884" w:type="pct"/>
            <w:shd w:val="clear" w:color="auto" w:fill="auto"/>
            <w:vAlign w:val="center"/>
          </w:tcPr>
          <w:p w:rsidR="00A14150" w:rsidRPr="002F7B2C" w:rsidRDefault="00A14150" w:rsidP="00A14150">
            <w:pPr>
              <w:spacing w:after="0" w:line="240" w:lineRule="auto"/>
              <w:ind w:firstLine="0"/>
              <w:jc w:val="center"/>
              <w:rPr>
                <w:rFonts w:ascii="Times New Roman" w:eastAsia="Times New Roman" w:hAnsi="Times New Roman" w:cs="Times New Roman"/>
                <w:sz w:val="28"/>
                <w:szCs w:val="28"/>
              </w:rPr>
            </w:pPr>
          </w:p>
        </w:tc>
        <w:tc>
          <w:tcPr>
            <w:tcW w:w="1402" w:type="pct"/>
            <w:shd w:val="clear" w:color="auto" w:fill="auto"/>
            <w:vAlign w:val="center"/>
          </w:tcPr>
          <w:p w:rsidR="00A14150" w:rsidRPr="002F7B2C" w:rsidRDefault="008168BD" w:rsidP="00A14150">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Т. Ф. Федюкова</w:t>
            </w:r>
          </w:p>
        </w:tc>
      </w:tr>
      <w:tr w:rsidR="00A14150" w:rsidRPr="002F7B2C" w:rsidTr="00A14150">
        <w:trPr>
          <w:trHeight w:val="454"/>
        </w:trPr>
        <w:tc>
          <w:tcPr>
            <w:tcW w:w="1714" w:type="pct"/>
            <w:shd w:val="clear" w:color="auto" w:fill="auto"/>
            <w:vAlign w:val="center"/>
          </w:tcPr>
          <w:p w:rsidR="00A14150" w:rsidRPr="002F7B2C" w:rsidRDefault="00A14150" w:rsidP="00ED7AA3">
            <w:pPr>
              <w:spacing w:after="0" w:line="240" w:lineRule="auto"/>
              <w:ind w:firstLine="0"/>
              <w:jc w:val="left"/>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Главный инженер проекта</w:t>
            </w:r>
          </w:p>
        </w:tc>
        <w:tc>
          <w:tcPr>
            <w:tcW w:w="1884" w:type="pct"/>
            <w:shd w:val="clear" w:color="auto" w:fill="auto"/>
            <w:vAlign w:val="center"/>
          </w:tcPr>
          <w:p w:rsidR="00A14150" w:rsidRPr="002F7B2C" w:rsidRDefault="00A14150" w:rsidP="00A14150">
            <w:pPr>
              <w:spacing w:after="0" w:line="240" w:lineRule="auto"/>
              <w:ind w:firstLine="0"/>
              <w:jc w:val="center"/>
              <w:rPr>
                <w:rFonts w:ascii="Times New Roman" w:eastAsia="Times New Roman" w:hAnsi="Times New Roman" w:cs="Times New Roman"/>
                <w:sz w:val="28"/>
                <w:szCs w:val="28"/>
              </w:rPr>
            </w:pPr>
          </w:p>
        </w:tc>
        <w:tc>
          <w:tcPr>
            <w:tcW w:w="1402" w:type="pct"/>
            <w:shd w:val="clear" w:color="auto" w:fill="auto"/>
            <w:vAlign w:val="center"/>
          </w:tcPr>
          <w:p w:rsidR="00A14150" w:rsidRPr="002F7B2C" w:rsidRDefault="00411427" w:rsidP="00EF7109">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А. Л.</w:t>
            </w:r>
            <w:r w:rsidR="00EF7109">
              <w:rPr>
                <w:rFonts w:ascii="Times New Roman" w:eastAsia="Times New Roman" w:hAnsi="Times New Roman" w:cs="Times New Roman"/>
                <w:sz w:val="28"/>
                <w:szCs w:val="28"/>
              </w:rPr>
              <w:t xml:space="preserve"> Вилисова</w:t>
            </w:r>
          </w:p>
        </w:tc>
      </w:tr>
    </w:tbl>
    <w:p w:rsidR="00A14150" w:rsidRDefault="00A14150" w:rsidP="00A14150">
      <w:pPr>
        <w:spacing w:after="0"/>
        <w:jc w:val="center"/>
        <w:rPr>
          <w:rFonts w:ascii="Times New Roman" w:eastAsia="Times New Roman" w:hAnsi="Times New Roman" w:cs="Times New Roman"/>
          <w:sz w:val="28"/>
          <w:szCs w:val="28"/>
          <w:highlight w:val="magenta"/>
        </w:rPr>
      </w:pPr>
    </w:p>
    <w:p w:rsidR="00A14150" w:rsidRPr="002F7B2C" w:rsidRDefault="00A14150" w:rsidP="00A14150">
      <w:pPr>
        <w:spacing w:after="0"/>
        <w:jc w:val="center"/>
        <w:rPr>
          <w:rFonts w:ascii="Times New Roman" w:eastAsia="Times New Roman" w:hAnsi="Times New Roman" w:cs="Times New Roman"/>
          <w:sz w:val="28"/>
          <w:szCs w:val="28"/>
          <w:highlight w:val="magenta"/>
        </w:rPr>
      </w:pPr>
    </w:p>
    <w:p w:rsidR="00A14150" w:rsidRPr="002F7B2C" w:rsidRDefault="00A14150" w:rsidP="00A14150">
      <w:pPr>
        <w:pStyle w:val="Default"/>
        <w:rPr>
          <w:sz w:val="28"/>
          <w:szCs w:val="28"/>
          <w:highlight w:val="magenta"/>
        </w:rPr>
      </w:pPr>
    </w:p>
    <w:p w:rsidR="00A14150" w:rsidRPr="002F7B2C" w:rsidRDefault="00A14150" w:rsidP="00A14150">
      <w:pPr>
        <w:pStyle w:val="Default"/>
        <w:jc w:val="center"/>
        <w:rPr>
          <w:sz w:val="28"/>
          <w:szCs w:val="28"/>
        </w:rPr>
      </w:pPr>
      <w:r w:rsidRPr="002F7B2C">
        <w:rPr>
          <w:sz w:val="28"/>
          <w:szCs w:val="28"/>
        </w:rPr>
        <w:t>Челябинск</w:t>
      </w:r>
    </w:p>
    <w:p w:rsidR="0066143D" w:rsidRDefault="008168BD" w:rsidP="00A14150">
      <w:pPr>
        <w:spacing w:after="0"/>
        <w:jc w:val="center"/>
        <w:rPr>
          <w:rFonts w:ascii="Times New Roman" w:hAnsi="Times New Roman" w:cs="Times New Roman"/>
          <w:sz w:val="28"/>
          <w:szCs w:val="28"/>
        </w:rPr>
        <w:sectPr w:rsidR="0066143D" w:rsidSect="00A14150">
          <w:headerReference w:type="first" r:id="rId12"/>
          <w:type w:val="continuous"/>
          <w:pgSz w:w="11984" w:h="17009"/>
          <w:pgMar w:top="1134" w:right="850" w:bottom="1134" w:left="1701" w:header="567" w:footer="0" w:gutter="0"/>
          <w:cols w:space="0"/>
          <w:docGrid w:linePitch="299"/>
        </w:sectPr>
      </w:pPr>
      <w:r>
        <w:rPr>
          <w:rFonts w:ascii="Times New Roman" w:hAnsi="Times New Roman" w:cs="Times New Roman"/>
          <w:sz w:val="28"/>
          <w:szCs w:val="28"/>
        </w:rPr>
        <w:t>2020</w:t>
      </w:r>
    </w:p>
    <w:p w:rsidR="00411427" w:rsidRDefault="00411427">
      <w:pPr>
        <w:rPr>
          <w:rFonts w:ascii="Times New Roman" w:hAnsi="Times New Roman" w:cs="Times New Roman"/>
          <w:b/>
          <w:sz w:val="28"/>
          <w:szCs w:val="28"/>
        </w:rPr>
      </w:pPr>
      <w:bookmarkStart w:id="0" w:name="_Toc463261785"/>
      <w:bookmarkStart w:id="1" w:name="_Toc463261881"/>
      <w:bookmarkStart w:id="2" w:name="_Toc463261996"/>
      <w:r>
        <w:rPr>
          <w:rFonts w:ascii="Times New Roman" w:hAnsi="Times New Roman" w:cs="Times New Roman"/>
          <w:b/>
          <w:sz w:val="28"/>
          <w:szCs w:val="28"/>
        </w:rPr>
        <w:lastRenderedPageBreak/>
        <w:br w:type="page"/>
      </w:r>
    </w:p>
    <w:p w:rsidR="00A52732" w:rsidRPr="00DE3B82" w:rsidRDefault="00A52732" w:rsidP="00A52732">
      <w:pPr>
        <w:jc w:val="center"/>
        <w:rPr>
          <w:rFonts w:ascii="Times New Roman" w:hAnsi="Times New Roman" w:cs="Times New Roman"/>
          <w:b/>
          <w:sz w:val="28"/>
          <w:szCs w:val="28"/>
        </w:rPr>
      </w:pPr>
      <w:r w:rsidRPr="00DE3B82">
        <w:rPr>
          <w:rFonts w:ascii="Times New Roman" w:hAnsi="Times New Roman" w:cs="Times New Roman"/>
          <w:b/>
          <w:sz w:val="28"/>
          <w:szCs w:val="28"/>
        </w:rPr>
        <w:lastRenderedPageBreak/>
        <w:t>СОСТАВ ДОКУМЕНТАЦИИ</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6978"/>
        <w:gridCol w:w="1253"/>
      </w:tblGrid>
      <w:tr w:rsidR="0088553C" w:rsidRPr="00F140C6" w:rsidTr="0088553C">
        <w:trPr>
          <w:trHeight w:val="415"/>
        </w:trPr>
        <w:tc>
          <w:tcPr>
            <w:tcW w:w="712" w:type="pct"/>
            <w:tcBorders>
              <w:bottom w:val="single" w:sz="4" w:space="0" w:color="auto"/>
            </w:tcBorders>
            <w:tcMar>
              <w:left w:w="57" w:type="dxa"/>
              <w:right w:w="57" w:type="dxa"/>
            </w:tcMar>
            <w:vAlign w:val="center"/>
          </w:tcPr>
          <w:bookmarkEnd w:id="0"/>
          <w:bookmarkEnd w:id="1"/>
          <w:bookmarkEnd w:id="2"/>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 п/п</w:t>
            </w:r>
          </w:p>
        </w:tc>
        <w:tc>
          <w:tcPr>
            <w:tcW w:w="3635" w:type="pct"/>
            <w:tcBorders>
              <w:bottom w:val="single" w:sz="4" w:space="0" w:color="auto"/>
            </w:tcBorders>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Наименование документа</w:t>
            </w:r>
          </w:p>
        </w:tc>
        <w:tc>
          <w:tcPr>
            <w:tcW w:w="653" w:type="pct"/>
            <w:tcBorders>
              <w:bottom w:val="single" w:sz="4" w:space="0" w:color="auto"/>
            </w:tcBorders>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Масштаб</w:t>
            </w:r>
          </w:p>
        </w:tc>
      </w:tr>
      <w:tr w:rsidR="0088553C" w:rsidRPr="00F140C6" w:rsidTr="0088553C">
        <w:trPr>
          <w:trHeight w:val="70"/>
        </w:trPr>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1</w:t>
            </w:r>
          </w:p>
        </w:tc>
        <w:tc>
          <w:tcPr>
            <w:tcW w:w="3635"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2</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3</w:t>
            </w:r>
          </w:p>
        </w:tc>
      </w:tr>
      <w:tr w:rsidR="0088553C" w:rsidRPr="00F140C6" w:rsidTr="0088553C">
        <w:trPr>
          <w:trHeight w:val="292"/>
        </w:trPr>
        <w:tc>
          <w:tcPr>
            <w:tcW w:w="5000" w:type="pct"/>
            <w:gridSpan w:val="3"/>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b/>
                <w:sz w:val="24"/>
                <w:szCs w:val="24"/>
                <w:lang w:val="x-none" w:eastAsia="x-none"/>
              </w:rPr>
              <w:t>Проект планировки территории</w:t>
            </w:r>
          </w:p>
        </w:tc>
      </w:tr>
      <w:tr w:rsidR="0088553C" w:rsidRPr="00F140C6" w:rsidTr="0088553C">
        <w:trPr>
          <w:trHeight w:val="292"/>
        </w:trPr>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ТОМ 1</w:t>
            </w:r>
          </w:p>
        </w:tc>
        <w:tc>
          <w:tcPr>
            <w:tcW w:w="3635"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Основная часть</w:t>
            </w:r>
          </w:p>
        </w:tc>
        <w:tc>
          <w:tcPr>
            <w:tcW w:w="653" w:type="pct"/>
            <w:vAlign w:val="center"/>
          </w:tcPr>
          <w:p w:rsidR="0088553C" w:rsidRPr="00F140C6" w:rsidRDefault="0088553C" w:rsidP="0088553C">
            <w:pPr>
              <w:spacing w:after="0" w:line="240" w:lineRule="auto"/>
              <w:ind w:firstLine="0"/>
              <w:contextualSpacing/>
              <w:rPr>
                <w:rFonts w:ascii="Times New Roman" w:eastAsia="Times New Roman" w:hAnsi="Times New Roman" w:cs="Times New Roman"/>
                <w:sz w:val="24"/>
                <w:szCs w:val="24"/>
                <w:lang w:val="x-none" w:eastAsia="x-none"/>
              </w:rPr>
            </w:pPr>
          </w:p>
        </w:tc>
      </w:tr>
      <w:tr w:rsidR="0088553C" w:rsidRPr="00F140C6" w:rsidTr="0088553C">
        <w:trPr>
          <w:trHeight w:val="292"/>
        </w:trPr>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Раздел 1</w:t>
            </w: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shd w:val="clear" w:color="auto" w:fill="FFFFFF"/>
              </w:rPr>
              <w:t>Пояснительная записка проекта планировки территории</w:t>
            </w:r>
          </w:p>
        </w:tc>
        <w:tc>
          <w:tcPr>
            <w:tcW w:w="653" w:type="pct"/>
            <w:vAlign w:val="center"/>
          </w:tcPr>
          <w:p w:rsidR="0088553C" w:rsidRPr="00F140C6" w:rsidRDefault="0088553C" w:rsidP="0088553C">
            <w:pPr>
              <w:spacing w:after="0" w:line="240" w:lineRule="auto"/>
              <w:ind w:firstLine="0"/>
              <w:contextualSpacing/>
              <w:rPr>
                <w:rFonts w:ascii="Times New Roman" w:eastAsia="Times New Roman" w:hAnsi="Times New Roman" w:cs="Times New Roman"/>
                <w:sz w:val="24"/>
                <w:szCs w:val="24"/>
                <w:lang w:val="x-none" w:eastAsia="x-none"/>
              </w:rPr>
            </w:pPr>
          </w:p>
        </w:tc>
      </w:tr>
      <w:tr w:rsidR="0088553C" w:rsidRPr="00F140C6" w:rsidTr="0088553C">
        <w:trPr>
          <w:trHeight w:val="292"/>
        </w:trPr>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Раздел 2</w:t>
            </w: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shd w:val="clear" w:color="auto" w:fill="FFFFFF"/>
              </w:rPr>
            </w:pPr>
            <w:r w:rsidRPr="00F140C6">
              <w:rPr>
                <w:rFonts w:ascii="Times New Roman" w:eastAsia="Times New Roman" w:hAnsi="Times New Roman" w:cs="Times New Roman"/>
                <w:sz w:val="24"/>
                <w:szCs w:val="24"/>
                <w:shd w:val="clear" w:color="auto" w:fill="FFFFFF"/>
              </w:rPr>
              <w:t>Графическая часть</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r>
      <w:tr w:rsidR="0088553C" w:rsidRPr="00F140C6" w:rsidTr="0088553C">
        <w:trPr>
          <w:trHeight w:val="292"/>
        </w:trPr>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rPr>
              <w:t>Лист 1. Чертёж планировки территории</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М 1:</w:t>
            </w:r>
            <w:r>
              <w:rPr>
                <w:rFonts w:ascii="Times New Roman" w:eastAsia="Times New Roman" w:hAnsi="Times New Roman" w:cs="Times New Roman"/>
                <w:sz w:val="24"/>
                <w:szCs w:val="24"/>
                <w:lang w:eastAsia="x-none"/>
              </w:rPr>
              <w:t>1</w:t>
            </w:r>
            <w:r w:rsidRPr="00F140C6">
              <w:rPr>
                <w:rFonts w:ascii="Times New Roman" w:eastAsia="Times New Roman" w:hAnsi="Times New Roman" w:cs="Times New Roman"/>
                <w:sz w:val="24"/>
                <w:szCs w:val="24"/>
                <w:lang w:val="x-none" w:eastAsia="x-none"/>
              </w:rPr>
              <w:t xml:space="preserve"> 000</w:t>
            </w:r>
          </w:p>
        </w:tc>
      </w:tr>
      <w:tr w:rsidR="0088553C" w:rsidRPr="00F140C6" w:rsidTr="0088553C">
        <w:trPr>
          <w:trHeight w:val="292"/>
        </w:trPr>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ТОМ 2</w:t>
            </w:r>
          </w:p>
        </w:tc>
        <w:tc>
          <w:tcPr>
            <w:tcW w:w="3635" w:type="pct"/>
            <w:vAlign w:val="center"/>
          </w:tcPr>
          <w:p w:rsidR="0088553C" w:rsidRPr="00F140C6" w:rsidRDefault="0088553C" w:rsidP="0088553C">
            <w:pPr>
              <w:spacing w:after="0" w:line="240" w:lineRule="auto"/>
              <w:ind w:firstLine="0"/>
              <w:jc w:val="center"/>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rPr>
              <w:t>Материалы по обоснованию</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r>
      <w:tr w:rsidR="0088553C" w:rsidRPr="00F140C6" w:rsidTr="0088553C">
        <w:trPr>
          <w:trHeight w:val="292"/>
        </w:trPr>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Раздел 1</w:t>
            </w: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rPr>
              <w:t>Пояснительная записка проекта планировки территории</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r>
      <w:tr w:rsidR="0088553C" w:rsidRPr="00F140C6" w:rsidTr="0088553C">
        <w:trPr>
          <w:trHeight w:val="292"/>
        </w:trPr>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Раздел 2</w:t>
            </w: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rPr>
              <w:t>Графическая часть</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r>
      <w:tr w:rsidR="0088553C" w:rsidRPr="00F140C6" w:rsidTr="0088553C">
        <w:trPr>
          <w:trHeight w:val="292"/>
        </w:trPr>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rPr>
              <w:t xml:space="preserve">Лист 1. Фрагмент карты планировочной структуры территории </w:t>
            </w:r>
          </w:p>
        </w:tc>
        <w:tc>
          <w:tcPr>
            <w:tcW w:w="653" w:type="pct"/>
            <w:vAlign w:val="center"/>
          </w:tcPr>
          <w:p w:rsidR="0088553C" w:rsidRDefault="0088553C" w:rsidP="0088553C">
            <w:pPr>
              <w:spacing w:after="0" w:line="240" w:lineRule="auto"/>
              <w:ind w:firstLine="0"/>
              <w:contextualSpacing/>
              <w:jc w:val="center"/>
              <w:rPr>
                <w:rFonts w:ascii="Times New Roman" w:eastAsia="Times New Roman" w:hAnsi="Times New Roman" w:cs="Times New Roman"/>
                <w:sz w:val="24"/>
                <w:szCs w:val="24"/>
                <w:lang w:eastAsia="x-none"/>
              </w:rPr>
            </w:pPr>
            <w:r w:rsidRPr="00F140C6">
              <w:rPr>
                <w:rFonts w:ascii="Times New Roman" w:eastAsia="Times New Roman" w:hAnsi="Times New Roman" w:cs="Times New Roman"/>
                <w:sz w:val="24"/>
                <w:szCs w:val="24"/>
                <w:lang w:val="x-none" w:eastAsia="x-none"/>
              </w:rPr>
              <w:t xml:space="preserve">М </w:t>
            </w:r>
          </w:p>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1:10</w:t>
            </w:r>
            <w:r>
              <w:rPr>
                <w:rFonts w:ascii="Times New Roman" w:eastAsia="Times New Roman" w:hAnsi="Times New Roman" w:cs="Times New Roman"/>
                <w:sz w:val="24"/>
                <w:szCs w:val="24"/>
                <w:lang w:eastAsia="x-none"/>
              </w:rPr>
              <w:t xml:space="preserve"> </w:t>
            </w:r>
            <w:r w:rsidRPr="00F140C6">
              <w:rPr>
                <w:rFonts w:ascii="Times New Roman" w:eastAsia="Times New Roman" w:hAnsi="Times New Roman" w:cs="Times New Roman"/>
                <w:sz w:val="24"/>
                <w:szCs w:val="24"/>
                <w:lang w:val="x-none" w:eastAsia="x-none"/>
              </w:rPr>
              <w:t>000</w:t>
            </w:r>
          </w:p>
        </w:tc>
      </w:tr>
      <w:tr w:rsidR="0088553C" w:rsidRPr="00F140C6" w:rsidTr="0088553C">
        <w:trPr>
          <w:trHeight w:val="292"/>
        </w:trPr>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shd w:val="clear" w:color="auto" w:fill="FFFFFF"/>
              </w:rPr>
              <w:t>Лист 2. Схема организации движения транспорта и пешеходов</w:t>
            </w:r>
            <w:proofErr w:type="gramStart"/>
            <w:r w:rsidRPr="00F140C6">
              <w:rPr>
                <w:rFonts w:ascii="Times New Roman" w:eastAsia="Times New Roman" w:hAnsi="Times New Roman" w:cs="Times New Roman"/>
                <w:sz w:val="24"/>
                <w:szCs w:val="24"/>
                <w:shd w:val="clear" w:color="auto" w:fill="FFFFFF"/>
              </w:rPr>
              <w:t>.</w:t>
            </w:r>
            <w:proofErr w:type="gramEnd"/>
            <w:r w:rsidRPr="00F140C6">
              <w:rPr>
                <w:rFonts w:ascii="Times New Roman" w:eastAsia="Times New Roman" w:hAnsi="Times New Roman" w:cs="Times New Roman"/>
                <w:sz w:val="24"/>
                <w:szCs w:val="24"/>
                <w:shd w:val="clear" w:color="auto" w:fill="FFFFFF"/>
              </w:rPr>
              <w:t xml:space="preserve"> </w:t>
            </w:r>
            <w:proofErr w:type="gramStart"/>
            <w:r w:rsidRPr="00F140C6">
              <w:rPr>
                <w:rFonts w:ascii="Times New Roman" w:eastAsia="Times New Roman" w:hAnsi="Times New Roman" w:cs="Times New Roman"/>
                <w:sz w:val="24"/>
                <w:szCs w:val="24"/>
                <w:shd w:val="clear" w:color="auto" w:fill="FFFFFF"/>
              </w:rPr>
              <w:t>с</w:t>
            </w:r>
            <w:proofErr w:type="gramEnd"/>
            <w:r w:rsidRPr="00F140C6">
              <w:rPr>
                <w:rFonts w:ascii="Times New Roman" w:eastAsia="Times New Roman" w:hAnsi="Times New Roman" w:cs="Times New Roman"/>
                <w:sz w:val="24"/>
                <w:szCs w:val="24"/>
                <w:shd w:val="clear" w:color="auto" w:fill="FFFFFF"/>
              </w:rPr>
              <w:t>хема организации улично-дорожной сети</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М 1:</w:t>
            </w:r>
            <w:r>
              <w:rPr>
                <w:rFonts w:ascii="Times New Roman" w:eastAsia="Times New Roman" w:hAnsi="Times New Roman" w:cs="Times New Roman"/>
                <w:sz w:val="24"/>
                <w:szCs w:val="24"/>
                <w:lang w:eastAsia="x-none"/>
              </w:rPr>
              <w:t>1</w:t>
            </w:r>
            <w:r w:rsidRPr="00F140C6">
              <w:rPr>
                <w:rFonts w:ascii="Times New Roman" w:eastAsia="Times New Roman" w:hAnsi="Times New Roman" w:cs="Times New Roman"/>
                <w:sz w:val="24"/>
                <w:szCs w:val="24"/>
                <w:lang w:val="x-none" w:eastAsia="x-none"/>
              </w:rPr>
              <w:t xml:space="preserve"> 000</w:t>
            </w:r>
          </w:p>
        </w:tc>
      </w:tr>
      <w:tr w:rsidR="0088553C" w:rsidRPr="00F140C6" w:rsidTr="0088553C">
        <w:trPr>
          <w:trHeight w:val="292"/>
        </w:trPr>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shd w:val="clear" w:color="auto" w:fill="FFFFFF"/>
              </w:rPr>
              <w:t>Лист 3. Схема границ зон с особыми условиями использования территорий, границ территорий объектов культурного наследия</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М 1:</w:t>
            </w:r>
            <w:r>
              <w:rPr>
                <w:rFonts w:ascii="Times New Roman" w:eastAsia="Times New Roman" w:hAnsi="Times New Roman" w:cs="Times New Roman"/>
                <w:sz w:val="24"/>
                <w:szCs w:val="24"/>
                <w:lang w:eastAsia="x-none"/>
              </w:rPr>
              <w:t>1</w:t>
            </w:r>
            <w:r w:rsidRPr="00F140C6">
              <w:rPr>
                <w:rFonts w:ascii="Times New Roman" w:eastAsia="Times New Roman" w:hAnsi="Times New Roman" w:cs="Times New Roman"/>
                <w:sz w:val="24"/>
                <w:szCs w:val="24"/>
                <w:lang w:val="x-none" w:eastAsia="x-none"/>
              </w:rPr>
              <w:t xml:space="preserve"> 000</w:t>
            </w:r>
          </w:p>
        </w:tc>
      </w:tr>
      <w:tr w:rsidR="0088553C" w:rsidRPr="00F140C6" w:rsidTr="0088553C">
        <w:trPr>
          <w:trHeight w:val="292"/>
        </w:trPr>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shd w:val="clear" w:color="auto" w:fill="FFFFFF"/>
              </w:rPr>
              <w:t>Лист 4. Схема, отображающая местоположение существующих объектов капитального строительства</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М 1:</w:t>
            </w:r>
            <w:r>
              <w:rPr>
                <w:rFonts w:ascii="Times New Roman" w:eastAsia="Times New Roman" w:hAnsi="Times New Roman" w:cs="Times New Roman"/>
                <w:sz w:val="24"/>
                <w:szCs w:val="24"/>
                <w:lang w:eastAsia="x-none"/>
              </w:rPr>
              <w:t>1</w:t>
            </w:r>
            <w:r w:rsidRPr="00F140C6">
              <w:rPr>
                <w:rFonts w:ascii="Times New Roman" w:eastAsia="Times New Roman" w:hAnsi="Times New Roman" w:cs="Times New Roman"/>
                <w:sz w:val="24"/>
                <w:szCs w:val="24"/>
                <w:lang w:val="x-none" w:eastAsia="x-none"/>
              </w:rPr>
              <w:t xml:space="preserve"> 000</w:t>
            </w:r>
          </w:p>
        </w:tc>
      </w:tr>
      <w:tr w:rsidR="0088553C" w:rsidRPr="00F140C6" w:rsidTr="0088553C">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c>
          <w:tcPr>
            <w:tcW w:w="3635" w:type="pct"/>
            <w:vAlign w:val="center"/>
          </w:tcPr>
          <w:p w:rsidR="0088553C" w:rsidRPr="00F140C6" w:rsidRDefault="0088553C" w:rsidP="0088553C">
            <w:pPr>
              <w:spacing w:after="0" w:line="240" w:lineRule="auto"/>
              <w:ind w:firstLine="0"/>
              <w:contextualSpacing/>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rPr>
              <w:t xml:space="preserve">Лист </w:t>
            </w:r>
            <w:r>
              <w:rPr>
                <w:rFonts w:ascii="Times New Roman" w:eastAsia="Times New Roman" w:hAnsi="Times New Roman" w:cs="Times New Roman"/>
                <w:sz w:val="24"/>
                <w:szCs w:val="24"/>
              </w:rPr>
              <w:t>5</w:t>
            </w:r>
            <w:r w:rsidRPr="00F140C6">
              <w:rPr>
                <w:rFonts w:ascii="Times New Roman" w:eastAsia="Times New Roman" w:hAnsi="Times New Roman" w:cs="Times New Roman"/>
                <w:sz w:val="24"/>
                <w:szCs w:val="24"/>
              </w:rPr>
              <w:t>. Вариант планировочных решений застройки территории в соответствие с проектом планировки территории</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М 1:</w:t>
            </w:r>
            <w:r>
              <w:rPr>
                <w:rFonts w:ascii="Times New Roman" w:eastAsia="Times New Roman" w:hAnsi="Times New Roman" w:cs="Times New Roman"/>
                <w:sz w:val="24"/>
                <w:szCs w:val="24"/>
                <w:lang w:eastAsia="x-none"/>
              </w:rPr>
              <w:t>1</w:t>
            </w:r>
            <w:r w:rsidRPr="00F140C6">
              <w:rPr>
                <w:rFonts w:ascii="Times New Roman" w:eastAsia="Times New Roman" w:hAnsi="Times New Roman" w:cs="Times New Roman"/>
                <w:sz w:val="24"/>
                <w:szCs w:val="24"/>
                <w:lang w:val="x-none" w:eastAsia="x-none"/>
              </w:rPr>
              <w:t xml:space="preserve"> 000</w:t>
            </w:r>
          </w:p>
        </w:tc>
      </w:tr>
      <w:tr w:rsidR="0088553C" w:rsidRPr="00F140C6" w:rsidTr="0088553C">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shd w:val="clear" w:color="auto" w:fill="FFFFFF"/>
              </w:rPr>
              <w:t>Лист 6</w:t>
            </w:r>
            <w:r w:rsidRPr="00F140C6">
              <w:rPr>
                <w:rFonts w:ascii="Times New Roman" w:eastAsia="Times New Roman" w:hAnsi="Times New Roman" w:cs="Times New Roman"/>
                <w:sz w:val="24"/>
                <w:szCs w:val="24"/>
                <w:shd w:val="clear" w:color="auto" w:fill="FFFFFF"/>
              </w:rPr>
              <w:t>. Схема вертикальной планировки территории и инженерной подготовки территории</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М 1:</w:t>
            </w:r>
            <w:r>
              <w:rPr>
                <w:rFonts w:ascii="Times New Roman" w:eastAsia="Times New Roman" w:hAnsi="Times New Roman" w:cs="Times New Roman"/>
                <w:sz w:val="24"/>
                <w:szCs w:val="24"/>
                <w:lang w:eastAsia="x-none"/>
              </w:rPr>
              <w:t>1</w:t>
            </w:r>
            <w:r w:rsidRPr="00F140C6">
              <w:rPr>
                <w:rFonts w:ascii="Times New Roman" w:eastAsia="Times New Roman" w:hAnsi="Times New Roman" w:cs="Times New Roman"/>
                <w:sz w:val="24"/>
                <w:szCs w:val="24"/>
                <w:lang w:val="x-none" w:eastAsia="x-none"/>
              </w:rPr>
              <w:t xml:space="preserve"> 000</w:t>
            </w:r>
          </w:p>
        </w:tc>
      </w:tr>
      <w:tr w:rsidR="0088553C" w:rsidRPr="00F140C6" w:rsidTr="0088553C">
        <w:tc>
          <w:tcPr>
            <w:tcW w:w="5000" w:type="pct"/>
            <w:gridSpan w:val="3"/>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b/>
                <w:sz w:val="24"/>
                <w:szCs w:val="24"/>
                <w:lang w:val="x-none" w:eastAsia="x-none"/>
              </w:rPr>
              <w:t xml:space="preserve">Проект </w:t>
            </w:r>
            <w:r w:rsidRPr="00F140C6">
              <w:rPr>
                <w:rFonts w:ascii="Times New Roman" w:eastAsia="Times New Roman" w:hAnsi="Times New Roman" w:cs="Times New Roman"/>
                <w:b/>
                <w:sz w:val="24"/>
                <w:szCs w:val="24"/>
                <w:lang w:eastAsia="x-none"/>
              </w:rPr>
              <w:t>межевания</w:t>
            </w:r>
            <w:r w:rsidRPr="00F140C6">
              <w:rPr>
                <w:rFonts w:ascii="Times New Roman" w:eastAsia="Times New Roman" w:hAnsi="Times New Roman" w:cs="Times New Roman"/>
                <w:b/>
                <w:sz w:val="24"/>
                <w:szCs w:val="24"/>
                <w:lang w:val="x-none" w:eastAsia="x-none"/>
              </w:rPr>
              <w:t xml:space="preserve"> территории</w:t>
            </w:r>
          </w:p>
        </w:tc>
      </w:tr>
      <w:tr w:rsidR="0088553C" w:rsidRPr="00F140C6" w:rsidTr="0088553C">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eastAsia="x-none"/>
              </w:rPr>
            </w:pPr>
            <w:r w:rsidRPr="00F140C6">
              <w:rPr>
                <w:rFonts w:ascii="Times New Roman" w:eastAsia="Times New Roman" w:hAnsi="Times New Roman" w:cs="Times New Roman"/>
                <w:sz w:val="24"/>
                <w:szCs w:val="24"/>
                <w:lang w:eastAsia="x-none"/>
              </w:rPr>
              <w:t>ТОМ 3</w:t>
            </w:r>
          </w:p>
        </w:tc>
        <w:tc>
          <w:tcPr>
            <w:tcW w:w="3635"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rPr>
              <w:t>Основная часть</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r>
      <w:tr w:rsidR="0088553C" w:rsidRPr="00F140C6" w:rsidTr="0088553C">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Раздел 1</w:t>
            </w: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shd w:val="clear" w:color="auto" w:fill="FFFFFF"/>
              </w:rPr>
              <w:t>Пояснительная записка проекта межевания территории</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r>
      <w:tr w:rsidR="0088553C" w:rsidRPr="00F140C6" w:rsidTr="0088553C">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Раздел 2</w:t>
            </w: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rPr>
              <w:t>Графическая часть</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r>
      <w:tr w:rsidR="0088553C" w:rsidRPr="00F140C6" w:rsidTr="0088553C">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rPr>
              <w:t>Лист 1. Чертёж межевания территории</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М 1:</w:t>
            </w:r>
            <w:r>
              <w:rPr>
                <w:rFonts w:ascii="Times New Roman" w:eastAsia="Times New Roman" w:hAnsi="Times New Roman" w:cs="Times New Roman"/>
                <w:sz w:val="24"/>
                <w:szCs w:val="24"/>
                <w:lang w:eastAsia="x-none"/>
              </w:rPr>
              <w:t>1</w:t>
            </w:r>
            <w:r w:rsidRPr="00F140C6">
              <w:rPr>
                <w:rFonts w:ascii="Times New Roman" w:eastAsia="Times New Roman" w:hAnsi="Times New Roman" w:cs="Times New Roman"/>
                <w:sz w:val="24"/>
                <w:szCs w:val="24"/>
                <w:lang w:val="x-none" w:eastAsia="x-none"/>
              </w:rPr>
              <w:t xml:space="preserve"> 000</w:t>
            </w:r>
          </w:p>
        </w:tc>
      </w:tr>
      <w:tr w:rsidR="0088553C" w:rsidRPr="00F140C6" w:rsidTr="0088553C">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eastAsia="x-none"/>
              </w:rPr>
            </w:pPr>
            <w:r w:rsidRPr="00F140C6">
              <w:rPr>
                <w:rFonts w:ascii="Times New Roman" w:eastAsia="Times New Roman" w:hAnsi="Times New Roman" w:cs="Times New Roman"/>
                <w:sz w:val="24"/>
                <w:szCs w:val="24"/>
                <w:lang w:eastAsia="x-none"/>
              </w:rPr>
              <w:t>ТОМ 4</w:t>
            </w:r>
          </w:p>
        </w:tc>
        <w:tc>
          <w:tcPr>
            <w:tcW w:w="3635"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rPr>
              <w:t>Материалы по обоснованию</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r>
      <w:tr w:rsidR="0088553C" w:rsidRPr="00F140C6" w:rsidTr="0088553C">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eastAsia="x-none"/>
              </w:rPr>
            </w:pPr>
            <w:r w:rsidRPr="00F140C6">
              <w:rPr>
                <w:rFonts w:ascii="Times New Roman" w:eastAsia="Times New Roman" w:hAnsi="Times New Roman" w:cs="Times New Roman"/>
                <w:sz w:val="24"/>
                <w:szCs w:val="24"/>
                <w:lang w:val="x-none" w:eastAsia="x-none"/>
              </w:rPr>
              <w:t xml:space="preserve">Раздел </w:t>
            </w:r>
            <w:r w:rsidRPr="00F140C6">
              <w:rPr>
                <w:rFonts w:ascii="Times New Roman" w:eastAsia="Times New Roman" w:hAnsi="Times New Roman" w:cs="Times New Roman"/>
                <w:sz w:val="24"/>
                <w:szCs w:val="24"/>
                <w:lang w:eastAsia="x-none"/>
              </w:rPr>
              <w:t>1</w:t>
            </w: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rPr>
              <w:t>Графическая часть</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r>
      <w:tr w:rsidR="0088553C" w:rsidRPr="00F140C6" w:rsidTr="0088553C">
        <w:tc>
          <w:tcPr>
            <w:tcW w:w="712" w:type="pct"/>
            <w:tcMar>
              <w:left w:w="57" w:type="dxa"/>
              <w:right w:w="57" w:type="dxa"/>
            </w:tcMar>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p>
        </w:tc>
        <w:tc>
          <w:tcPr>
            <w:tcW w:w="3635" w:type="pct"/>
            <w:vAlign w:val="center"/>
          </w:tcPr>
          <w:p w:rsidR="0088553C" w:rsidRPr="00F140C6" w:rsidRDefault="0088553C" w:rsidP="0088553C">
            <w:pPr>
              <w:spacing w:after="0" w:line="240" w:lineRule="auto"/>
              <w:ind w:firstLine="0"/>
              <w:rPr>
                <w:rFonts w:ascii="Times New Roman" w:eastAsia="Times New Roman" w:hAnsi="Times New Roman" w:cs="Times New Roman"/>
                <w:sz w:val="24"/>
                <w:szCs w:val="24"/>
              </w:rPr>
            </w:pPr>
            <w:r w:rsidRPr="00F140C6">
              <w:rPr>
                <w:rFonts w:ascii="Times New Roman" w:eastAsia="Times New Roman" w:hAnsi="Times New Roman" w:cs="Times New Roman"/>
                <w:sz w:val="24"/>
                <w:szCs w:val="24"/>
              </w:rPr>
              <w:t xml:space="preserve">Лист 1. </w:t>
            </w:r>
            <w:r w:rsidRPr="00F140C6">
              <w:rPr>
                <w:rFonts w:ascii="Times New Roman" w:eastAsia="Calibri" w:hAnsi="Times New Roman" w:cs="Times New Roman"/>
                <w:color w:val="000000"/>
                <w:sz w:val="24"/>
                <w:szCs w:val="24"/>
              </w:rPr>
              <w:t>Чертеж межевания территории: границы существующих земельных участков; границы зон с особыми условиями использования территорий; местоположение существующих объектов капитального строительства; границы особо охраняемых природных территорий; границы территорий объектов культурного наследия; границы лесничеств, лесопарков, участков лесничеств, лесных кварталов, лесотаксационных выделов или частей лесотаксационных выделов.</w:t>
            </w:r>
          </w:p>
        </w:tc>
        <w:tc>
          <w:tcPr>
            <w:tcW w:w="653" w:type="pct"/>
            <w:vAlign w:val="center"/>
          </w:tcPr>
          <w:p w:rsidR="0088553C" w:rsidRPr="00F140C6" w:rsidRDefault="0088553C" w:rsidP="0088553C">
            <w:pPr>
              <w:spacing w:after="0" w:line="240" w:lineRule="auto"/>
              <w:ind w:firstLine="0"/>
              <w:contextualSpacing/>
              <w:jc w:val="center"/>
              <w:rPr>
                <w:rFonts w:ascii="Times New Roman" w:eastAsia="Times New Roman" w:hAnsi="Times New Roman" w:cs="Times New Roman"/>
                <w:sz w:val="24"/>
                <w:szCs w:val="24"/>
                <w:lang w:val="x-none" w:eastAsia="x-none"/>
              </w:rPr>
            </w:pPr>
            <w:r w:rsidRPr="00F140C6">
              <w:rPr>
                <w:rFonts w:ascii="Times New Roman" w:eastAsia="Times New Roman" w:hAnsi="Times New Roman" w:cs="Times New Roman"/>
                <w:sz w:val="24"/>
                <w:szCs w:val="24"/>
                <w:lang w:val="x-none" w:eastAsia="x-none"/>
              </w:rPr>
              <w:t>М 1:</w:t>
            </w:r>
            <w:r>
              <w:rPr>
                <w:rFonts w:ascii="Times New Roman" w:eastAsia="Times New Roman" w:hAnsi="Times New Roman" w:cs="Times New Roman"/>
                <w:sz w:val="24"/>
                <w:szCs w:val="24"/>
                <w:lang w:eastAsia="x-none"/>
              </w:rPr>
              <w:t>1</w:t>
            </w:r>
            <w:r w:rsidRPr="00F140C6">
              <w:rPr>
                <w:rFonts w:ascii="Times New Roman" w:eastAsia="Times New Roman" w:hAnsi="Times New Roman" w:cs="Times New Roman"/>
                <w:sz w:val="24"/>
                <w:szCs w:val="24"/>
                <w:lang w:val="x-none" w:eastAsia="x-none"/>
              </w:rPr>
              <w:t xml:space="preserve"> 000</w:t>
            </w:r>
          </w:p>
        </w:tc>
      </w:tr>
    </w:tbl>
    <w:p w:rsidR="0088553C" w:rsidRDefault="0088553C" w:rsidP="00A52732">
      <w:pPr>
        <w:spacing w:line="240" w:lineRule="auto"/>
        <w:jc w:val="center"/>
        <w:rPr>
          <w:rFonts w:ascii="Times New Roman" w:eastAsia="Times New Roman" w:hAnsi="Times New Roman" w:cs="Times New Roman"/>
          <w:sz w:val="24"/>
          <w:szCs w:val="24"/>
        </w:rPr>
      </w:pPr>
    </w:p>
    <w:p w:rsidR="00A52732" w:rsidRPr="00DE3B82" w:rsidRDefault="00A52732" w:rsidP="00A52732">
      <w:pPr>
        <w:spacing w:line="240" w:lineRule="auto"/>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Состав исполнителей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
        <w:gridCol w:w="2926"/>
        <w:gridCol w:w="3946"/>
        <w:gridCol w:w="1941"/>
      </w:tblGrid>
      <w:tr w:rsidR="00A52732" w:rsidRPr="00DE3B82" w:rsidTr="00A52732">
        <w:trPr>
          <w:trHeight w:val="567"/>
        </w:trPr>
        <w:tc>
          <w:tcPr>
            <w:tcW w:w="433" w:type="pct"/>
            <w:tcBorders>
              <w:bottom w:val="single" w:sz="4" w:space="0" w:color="auto"/>
            </w:tcBorders>
            <w:shd w:val="clear" w:color="auto" w:fill="auto"/>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w:t>
            </w:r>
          </w:p>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proofErr w:type="gramStart"/>
            <w:r w:rsidRPr="00DE3B82">
              <w:rPr>
                <w:rFonts w:ascii="Times New Roman" w:eastAsia="Times New Roman" w:hAnsi="Times New Roman" w:cs="Times New Roman"/>
                <w:sz w:val="24"/>
                <w:szCs w:val="24"/>
              </w:rPr>
              <w:t>п</w:t>
            </w:r>
            <w:proofErr w:type="gramEnd"/>
            <w:r w:rsidRPr="00DE3B82">
              <w:rPr>
                <w:rFonts w:ascii="Times New Roman" w:eastAsia="Times New Roman" w:hAnsi="Times New Roman" w:cs="Times New Roman"/>
                <w:sz w:val="24"/>
                <w:szCs w:val="24"/>
              </w:rPr>
              <w:t>/п</w:t>
            </w:r>
          </w:p>
        </w:tc>
        <w:tc>
          <w:tcPr>
            <w:tcW w:w="1516" w:type="pct"/>
            <w:tcBorders>
              <w:bottom w:val="single" w:sz="4" w:space="0" w:color="auto"/>
            </w:tcBorders>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ФИО</w:t>
            </w:r>
          </w:p>
        </w:tc>
        <w:tc>
          <w:tcPr>
            <w:tcW w:w="2045" w:type="pct"/>
            <w:tcBorders>
              <w:bottom w:val="single" w:sz="4" w:space="0" w:color="auto"/>
            </w:tcBorders>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Должность</w:t>
            </w:r>
          </w:p>
        </w:tc>
        <w:tc>
          <w:tcPr>
            <w:tcW w:w="1006" w:type="pct"/>
            <w:tcBorders>
              <w:bottom w:val="single" w:sz="4" w:space="0" w:color="auto"/>
            </w:tcBorders>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Подпись</w:t>
            </w:r>
          </w:p>
        </w:tc>
      </w:tr>
      <w:tr w:rsidR="00A52732" w:rsidRPr="00DE3B82" w:rsidTr="00132F9E">
        <w:trPr>
          <w:trHeight w:val="78"/>
        </w:trPr>
        <w:tc>
          <w:tcPr>
            <w:tcW w:w="433" w:type="pct"/>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1</w:t>
            </w:r>
          </w:p>
        </w:tc>
        <w:tc>
          <w:tcPr>
            <w:tcW w:w="1516" w:type="pct"/>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2</w:t>
            </w:r>
          </w:p>
        </w:tc>
        <w:tc>
          <w:tcPr>
            <w:tcW w:w="2045" w:type="pct"/>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3</w:t>
            </w:r>
          </w:p>
        </w:tc>
        <w:tc>
          <w:tcPr>
            <w:tcW w:w="1006" w:type="pct"/>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4</w:t>
            </w:r>
          </w:p>
        </w:tc>
      </w:tr>
      <w:tr w:rsidR="00A52732" w:rsidRPr="00DE3B82" w:rsidTr="00132F9E">
        <w:trPr>
          <w:trHeight w:val="567"/>
        </w:trPr>
        <w:tc>
          <w:tcPr>
            <w:tcW w:w="433" w:type="pct"/>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2</w:t>
            </w:r>
          </w:p>
        </w:tc>
        <w:tc>
          <w:tcPr>
            <w:tcW w:w="1516" w:type="pct"/>
            <w:shd w:val="clear" w:color="auto" w:fill="auto"/>
            <w:vAlign w:val="center"/>
          </w:tcPr>
          <w:p w:rsidR="00A52732" w:rsidRPr="00DE3B82" w:rsidRDefault="00EF7109" w:rsidP="00EF7109">
            <w:pPr>
              <w:spacing w:after="0"/>
              <w:ind w:firstLine="0"/>
              <w:contextualSpacing/>
              <w:rPr>
                <w:rFonts w:ascii="Times New Roman" w:eastAsia="Times New Roman" w:hAnsi="Times New Roman" w:cs="Times New Roman"/>
                <w:sz w:val="24"/>
                <w:szCs w:val="24"/>
              </w:rPr>
            </w:pPr>
            <w:r>
              <w:rPr>
                <w:rFonts w:ascii="Times New Roman" w:hAnsi="Times New Roman" w:cs="Times New Roman"/>
                <w:sz w:val="24"/>
                <w:szCs w:val="24"/>
              </w:rPr>
              <w:t>Вилисова</w:t>
            </w:r>
            <w:r w:rsidR="0088553C">
              <w:rPr>
                <w:rFonts w:ascii="Times New Roman" w:hAnsi="Times New Roman" w:cs="Times New Roman"/>
                <w:sz w:val="24"/>
                <w:szCs w:val="24"/>
              </w:rPr>
              <w:t xml:space="preserve"> А.Л.</w:t>
            </w:r>
          </w:p>
        </w:tc>
        <w:tc>
          <w:tcPr>
            <w:tcW w:w="2045" w:type="pct"/>
            <w:shd w:val="clear" w:color="auto" w:fill="auto"/>
            <w:vAlign w:val="center"/>
          </w:tcPr>
          <w:p w:rsidR="00A52732" w:rsidRPr="00DE3B82" w:rsidRDefault="00A52732" w:rsidP="00A52732">
            <w:pPr>
              <w:spacing w:after="0"/>
              <w:ind w:firstLine="0"/>
              <w:contextualSpacing/>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ГИП</w:t>
            </w:r>
          </w:p>
        </w:tc>
        <w:tc>
          <w:tcPr>
            <w:tcW w:w="1006" w:type="pct"/>
            <w:shd w:val="clear" w:color="auto" w:fill="auto"/>
            <w:vAlign w:val="center"/>
          </w:tcPr>
          <w:p w:rsidR="00A52732" w:rsidRPr="00DE3B82" w:rsidRDefault="00A52732" w:rsidP="00A52732">
            <w:pPr>
              <w:spacing w:after="0"/>
              <w:ind w:firstLine="0"/>
              <w:contextualSpacing/>
              <w:rPr>
                <w:rFonts w:ascii="Times New Roman" w:eastAsia="Times New Roman" w:hAnsi="Times New Roman" w:cs="Times New Roman"/>
                <w:b/>
                <w:sz w:val="24"/>
                <w:szCs w:val="24"/>
              </w:rPr>
            </w:pPr>
          </w:p>
        </w:tc>
      </w:tr>
      <w:tr w:rsidR="00A52732" w:rsidRPr="00DE3B82" w:rsidTr="00132F9E">
        <w:trPr>
          <w:trHeight w:val="567"/>
        </w:trPr>
        <w:tc>
          <w:tcPr>
            <w:tcW w:w="433" w:type="pct"/>
            <w:shd w:val="clear" w:color="auto" w:fill="auto"/>
            <w:vAlign w:val="center"/>
          </w:tcPr>
          <w:p w:rsidR="00A52732" w:rsidRPr="00DE3B82" w:rsidRDefault="00A52732" w:rsidP="00A52732">
            <w:pPr>
              <w:spacing w:after="0"/>
              <w:ind w:firstLine="0"/>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3</w:t>
            </w:r>
          </w:p>
        </w:tc>
        <w:tc>
          <w:tcPr>
            <w:tcW w:w="1516" w:type="pct"/>
            <w:shd w:val="clear" w:color="auto" w:fill="auto"/>
            <w:vAlign w:val="center"/>
          </w:tcPr>
          <w:p w:rsidR="00A52732" w:rsidRPr="00DE3B82" w:rsidRDefault="00EF7109" w:rsidP="00EF7109">
            <w:pPr>
              <w:spacing w:after="0"/>
              <w:ind w:firstLine="0"/>
              <w:contextualSpacing/>
              <w:rPr>
                <w:rFonts w:ascii="Times New Roman" w:eastAsia="Times New Roman" w:hAnsi="Times New Roman" w:cs="Times New Roman"/>
                <w:sz w:val="24"/>
                <w:szCs w:val="24"/>
              </w:rPr>
            </w:pPr>
            <w:r>
              <w:rPr>
                <w:rFonts w:ascii="Times New Roman" w:hAnsi="Times New Roman" w:cs="Times New Roman"/>
                <w:sz w:val="24"/>
                <w:szCs w:val="24"/>
              </w:rPr>
              <w:t xml:space="preserve">Вилисова </w:t>
            </w:r>
            <w:r w:rsidR="0088553C">
              <w:rPr>
                <w:rFonts w:ascii="Times New Roman" w:hAnsi="Times New Roman" w:cs="Times New Roman"/>
                <w:sz w:val="24"/>
                <w:szCs w:val="24"/>
              </w:rPr>
              <w:t>А.Л.</w:t>
            </w:r>
          </w:p>
        </w:tc>
        <w:tc>
          <w:tcPr>
            <w:tcW w:w="2045" w:type="pct"/>
            <w:shd w:val="clear" w:color="auto" w:fill="auto"/>
            <w:vAlign w:val="center"/>
          </w:tcPr>
          <w:p w:rsidR="00A52732" w:rsidRPr="00DE3B82" w:rsidRDefault="00A52732" w:rsidP="00A52732">
            <w:pPr>
              <w:spacing w:after="0"/>
              <w:ind w:firstLine="0"/>
              <w:contextualSpacing/>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Архитектор</w:t>
            </w:r>
          </w:p>
        </w:tc>
        <w:tc>
          <w:tcPr>
            <w:tcW w:w="1006" w:type="pct"/>
            <w:shd w:val="clear" w:color="auto" w:fill="auto"/>
            <w:vAlign w:val="center"/>
          </w:tcPr>
          <w:p w:rsidR="00A52732" w:rsidRPr="00DE3B82" w:rsidRDefault="00A52732" w:rsidP="00A52732">
            <w:pPr>
              <w:spacing w:after="0"/>
              <w:ind w:firstLine="0"/>
              <w:contextualSpacing/>
              <w:rPr>
                <w:rFonts w:ascii="Times New Roman" w:eastAsia="Times New Roman" w:hAnsi="Times New Roman" w:cs="Times New Roman"/>
                <w:b/>
                <w:sz w:val="24"/>
                <w:szCs w:val="24"/>
              </w:rPr>
            </w:pPr>
          </w:p>
        </w:tc>
      </w:tr>
    </w:tbl>
    <w:sdt>
      <w:sdtPr>
        <w:rPr>
          <w:rFonts w:asciiTheme="minorHAnsi" w:eastAsiaTheme="minorEastAsia" w:hAnsiTheme="minorHAnsi" w:cstheme="minorBidi"/>
          <w:b w:val="0"/>
          <w:bCs w:val="0"/>
          <w:color w:val="auto"/>
          <w:sz w:val="22"/>
          <w:szCs w:val="22"/>
          <w:lang w:eastAsia="ru-RU"/>
        </w:rPr>
        <w:id w:val="10283087"/>
        <w:docPartObj>
          <w:docPartGallery w:val="Table of Contents"/>
          <w:docPartUnique/>
        </w:docPartObj>
      </w:sdtPr>
      <w:sdtEndPr/>
      <w:sdtContent>
        <w:p w:rsidR="001304A4" w:rsidRPr="006946D4" w:rsidRDefault="001304A4" w:rsidP="001304A4">
          <w:pPr>
            <w:pStyle w:val="afb"/>
            <w:jc w:val="center"/>
            <w:rPr>
              <w:rFonts w:ascii="Times New Roman" w:hAnsi="Times New Roman" w:cs="Times New Roman"/>
              <w:sz w:val="24"/>
              <w:szCs w:val="24"/>
            </w:rPr>
          </w:pPr>
          <w:r w:rsidRPr="006946D4">
            <w:rPr>
              <w:rFonts w:ascii="Times New Roman" w:eastAsia="Times New Roman" w:hAnsi="Times New Roman" w:cs="Times New Roman"/>
              <w:color w:val="auto"/>
              <w:sz w:val="24"/>
              <w:szCs w:val="24"/>
            </w:rPr>
            <w:t>СОДЕРЖАНИЕ</w:t>
          </w:r>
        </w:p>
        <w:p w:rsidR="00F36A6E" w:rsidRPr="00F36A6E" w:rsidRDefault="004723F8">
          <w:pPr>
            <w:pStyle w:val="12"/>
          </w:pPr>
          <w:r w:rsidRPr="006946D4">
            <w:rPr>
              <w:sz w:val="24"/>
              <w:szCs w:val="24"/>
            </w:rPr>
            <w:fldChar w:fldCharType="begin"/>
          </w:r>
          <w:r w:rsidR="001304A4" w:rsidRPr="006946D4">
            <w:rPr>
              <w:sz w:val="24"/>
              <w:szCs w:val="24"/>
            </w:rPr>
            <w:instrText xml:space="preserve"> TOC \o "1-3" \h \z \u </w:instrText>
          </w:r>
          <w:r w:rsidRPr="006946D4">
            <w:rPr>
              <w:sz w:val="24"/>
              <w:szCs w:val="24"/>
            </w:rPr>
            <w:fldChar w:fldCharType="separate"/>
          </w:r>
          <w:hyperlink w:anchor="_Toc45540894" w:history="1">
            <w:r w:rsidR="00F36A6E" w:rsidRPr="00F36A6E">
              <w:rPr>
                <w:rStyle w:val="ad"/>
              </w:rPr>
              <w:t>ВВЕДЕНИЕ</w:t>
            </w:r>
            <w:r w:rsidR="00F36A6E" w:rsidRPr="00F36A6E">
              <w:rPr>
                <w:webHidden/>
              </w:rPr>
              <w:tab/>
            </w:r>
            <w:r w:rsidR="00F36A6E" w:rsidRPr="00F36A6E">
              <w:rPr>
                <w:webHidden/>
              </w:rPr>
              <w:fldChar w:fldCharType="begin"/>
            </w:r>
            <w:r w:rsidR="00F36A6E" w:rsidRPr="00F36A6E">
              <w:rPr>
                <w:webHidden/>
              </w:rPr>
              <w:instrText xml:space="preserve"> PAGEREF _Toc45540894 \h </w:instrText>
            </w:r>
            <w:r w:rsidR="00F36A6E" w:rsidRPr="00F36A6E">
              <w:rPr>
                <w:webHidden/>
              </w:rPr>
            </w:r>
            <w:r w:rsidR="00F36A6E" w:rsidRPr="00F36A6E">
              <w:rPr>
                <w:webHidden/>
              </w:rPr>
              <w:fldChar w:fldCharType="separate"/>
            </w:r>
            <w:r w:rsidR="00B4791B">
              <w:rPr>
                <w:webHidden/>
              </w:rPr>
              <w:t>5</w:t>
            </w:r>
            <w:r w:rsidR="00F36A6E" w:rsidRPr="00F36A6E">
              <w:rPr>
                <w:webHidden/>
              </w:rPr>
              <w:fldChar w:fldCharType="end"/>
            </w:r>
          </w:hyperlink>
        </w:p>
        <w:p w:rsidR="00F36A6E" w:rsidRPr="00F36A6E" w:rsidRDefault="00B636BA">
          <w:pPr>
            <w:pStyle w:val="12"/>
          </w:pPr>
          <w:hyperlink w:anchor="_Toc45540895" w:history="1">
            <w:r w:rsidR="00F36A6E" w:rsidRPr="00F36A6E">
              <w:rPr>
                <w:rStyle w:val="ad"/>
              </w:rPr>
              <w:t>1.Характеристика района строительства</w:t>
            </w:r>
            <w:r w:rsidR="00F36A6E" w:rsidRPr="00F36A6E">
              <w:rPr>
                <w:webHidden/>
              </w:rPr>
              <w:tab/>
            </w:r>
            <w:r w:rsidR="00F36A6E" w:rsidRPr="00F36A6E">
              <w:rPr>
                <w:webHidden/>
              </w:rPr>
              <w:fldChar w:fldCharType="begin"/>
            </w:r>
            <w:r w:rsidR="00F36A6E" w:rsidRPr="00F36A6E">
              <w:rPr>
                <w:webHidden/>
              </w:rPr>
              <w:instrText xml:space="preserve"> PAGEREF _Toc45540895 \h </w:instrText>
            </w:r>
            <w:r w:rsidR="00F36A6E" w:rsidRPr="00F36A6E">
              <w:rPr>
                <w:webHidden/>
              </w:rPr>
            </w:r>
            <w:r w:rsidR="00F36A6E" w:rsidRPr="00F36A6E">
              <w:rPr>
                <w:webHidden/>
              </w:rPr>
              <w:fldChar w:fldCharType="separate"/>
            </w:r>
            <w:r w:rsidR="00B4791B">
              <w:rPr>
                <w:webHidden/>
              </w:rPr>
              <w:t>6</w:t>
            </w:r>
            <w:r w:rsidR="00F36A6E" w:rsidRPr="00F36A6E">
              <w:rPr>
                <w:webHidden/>
              </w:rPr>
              <w:fldChar w:fldCharType="end"/>
            </w:r>
          </w:hyperlink>
        </w:p>
        <w:p w:rsidR="00F36A6E" w:rsidRPr="00F36A6E" w:rsidRDefault="00B636BA">
          <w:pPr>
            <w:pStyle w:val="12"/>
          </w:pPr>
          <w:hyperlink w:anchor="_Toc45540896" w:history="1">
            <w:r w:rsidR="00F36A6E" w:rsidRPr="00F36A6E">
              <w:rPr>
                <w:rStyle w:val="ad"/>
              </w:rPr>
              <w:t>1.1 Климат</w:t>
            </w:r>
            <w:r w:rsidR="00F36A6E" w:rsidRPr="00F36A6E">
              <w:rPr>
                <w:webHidden/>
              </w:rPr>
              <w:tab/>
            </w:r>
            <w:r w:rsidR="00F36A6E" w:rsidRPr="00F36A6E">
              <w:rPr>
                <w:webHidden/>
              </w:rPr>
              <w:fldChar w:fldCharType="begin"/>
            </w:r>
            <w:r w:rsidR="00F36A6E" w:rsidRPr="00F36A6E">
              <w:rPr>
                <w:webHidden/>
              </w:rPr>
              <w:instrText xml:space="preserve"> PAGEREF _Toc45540896 \h </w:instrText>
            </w:r>
            <w:r w:rsidR="00F36A6E" w:rsidRPr="00F36A6E">
              <w:rPr>
                <w:webHidden/>
              </w:rPr>
            </w:r>
            <w:r w:rsidR="00F36A6E" w:rsidRPr="00F36A6E">
              <w:rPr>
                <w:webHidden/>
              </w:rPr>
              <w:fldChar w:fldCharType="separate"/>
            </w:r>
            <w:r w:rsidR="00B4791B">
              <w:rPr>
                <w:webHidden/>
              </w:rPr>
              <w:t>7</w:t>
            </w:r>
            <w:r w:rsidR="00F36A6E" w:rsidRPr="00F36A6E">
              <w:rPr>
                <w:webHidden/>
              </w:rPr>
              <w:fldChar w:fldCharType="end"/>
            </w:r>
          </w:hyperlink>
        </w:p>
        <w:p w:rsidR="00F36A6E" w:rsidRPr="00F36A6E" w:rsidRDefault="00B636BA">
          <w:pPr>
            <w:pStyle w:val="12"/>
          </w:pPr>
          <w:hyperlink w:anchor="_Toc45540897" w:history="1">
            <w:r w:rsidR="00F36A6E" w:rsidRPr="00F36A6E">
              <w:rPr>
                <w:rStyle w:val="ad"/>
              </w:rPr>
              <w:t>2. Характеристика современного использования территории</w:t>
            </w:r>
            <w:r w:rsidR="00F36A6E" w:rsidRPr="00F36A6E">
              <w:rPr>
                <w:webHidden/>
              </w:rPr>
              <w:tab/>
            </w:r>
            <w:r w:rsidR="00F36A6E" w:rsidRPr="00F36A6E">
              <w:rPr>
                <w:webHidden/>
              </w:rPr>
              <w:fldChar w:fldCharType="begin"/>
            </w:r>
            <w:r w:rsidR="00F36A6E" w:rsidRPr="00F36A6E">
              <w:rPr>
                <w:webHidden/>
              </w:rPr>
              <w:instrText xml:space="preserve"> PAGEREF _Toc45540897 \h </w:instrText>
            </w:r>
            <w:r w:rsidR="00F36A6E" w:rsidRPr="00F36A6E">
              <w:rPr>
                <w:webHidden/>
              </w:rPr>
            </w:r>
            <w:r w:rsidR="00F36A6E" w:rsidRPr="00F36A6E">
              <w:rPr>
                <w:webHidden/>
              </w:rPr>
              <w:fldChar w:fldCharType="separate"/>
            </w:r>
            <w:r w:rsidR="00B4791B">
              <w:rPr>
                <w:webHidden/>
              </w:rPr>
              <w:t>8</w:t>
            </w:r>
            <w:r w:rsidR="00F36A6E" w:rsidRPr="00F36A6E">
              <w:rPr>
                <w:webHidden/>
              </w:rPr>
              <w:fldChar w:fldCharType="end"/>
            </w:r>
          </w:hyperlink>
        </w:p>
        <w:p w:rsidR="00F36A6E" w:rsidRPr="00F36A6E" w:rsidRDefault="00B636BA">
          <w:pPr>
            <w:pStyle w:val="12"/>
          </w:pPr>
          <w:hyperlink w:anchor="_Toc45540898" w:history="1">
            <w:r w:rsidR="00F36A6E" w:rsidRPr="00F36A6E">
              <w:rPr>
                <w:rStyle w:val="ad"/>
              </w:rPr>
              <w:t>3.  Обоснование определения границ зон планируемого размещения объектов капитального строительства</w:t>
            </w:r>
            <w:r w:rsidR="00F36A6E" w:rsidRPr="00F36A6E">
              <w:rPr>
                <w:webHidden/>
              </w:rPr>
              <w:tab/>
            </w:r>
            <w:r w:rsidR="00F36A6E" w:rsidRPr="00F36A6E">
              <w:rPr>
                <w:webHidden/>
              </w:rPr>
              <w:fldChar w:fldCharType="begin"/>
            </w:r>
            <w:r w:rsidR="00F36A6E" w:rsidRPr="00F36A6E">
              <w:rPr>
                <w:webHidden/>
              </w:rPr>
              <w:instrText xml:space="preserve"> PAGEREF _Toc45540898 \h </w:instrText>
            </w:r>
            <w:r w:rsidR="00F36A6E" w:rsidRPr="00F36A6E">
              <w:rPr>
                <w:webHidden/>
              </w:rPr>
            </w:r>
            <w:r w:rsidR="00F36A6E" w:rsidRPr="00F36A6E">
              <w:rPr>
                <w:webHidden/>
              </w:rPr>
              <w:fldChar w:fldCharType="separate"/>
            </w:r>
            <w:r w:rsidR="00B4791B">
              <w:rPr>
                <w:webHidden/>
              </w:rPr>
              <w:t>8</w:t>
            </w:r>
            <w:r w:rsidR="00F36A6E" w:rsidRPr="00F36A6E">
              <w:rPr>
                <w:webHidden/>
              </w:rPr>
              <w:fldChar w:fldCharType="end"/>
            </w:r>
          </w:hyperlink>
        </w:p>
        <w:p w:rsidR="00F36A6E" w:rsidRPr="00F36A6E" w:rsidRDefault="00B636BA">
          <w:pPr>
            <w:pStyle w:val="12"/>
          </w:pPr>
          <w:hyperlink w:anchor="_Toc45540899" w:history="1">
            <w:r w:rsidR="00F36A6E" w:rsidRPr="00F36A6E">
              <w:rPr>
                <w:rStyle w:val="ad"/>
              </w:rPr>
              <w:t>3.1  Обоснование определения границ зон планируемого размещения объектов жилого назначения</w:t>
            </w:r>
            <w:r w:rsidR="00F36A6E" w:rsidRPr="00F36A6E">
              <w:rPr>
                <w:webHidden/>
              </w:rPr>
              <w:tab/>
            </w:r>
            <w:r w:rsidR="00F36A6E" w:rsidRPr="00F36A6E">
              <w:rPr>
                <w:webHidden/>
              </w:rPr>
              <w:fldChar w:fldCharType="begin"/>
            </w:r>
            <w:r w:rsidR="00F36A6E" w:rsidRPr="00F36A6E">
              <w:rPr>
                <w:webHidden/>
              </w:rPr>
              <w:instrText xml:space="preserve"> PAGEREF _Toc45540899 \h </w:instrText>
            </w:r>
            <w:r w:rsidR="00F36A6E" w:rsidRPr="00F36A6E">
              <w:rPr>
                <w:webHidden/>
              </w:rPr>
            </w:r>
            <w:r w:rsidR="00F36A6E" w:rsidRPr="00F36A6E">
              <w:rPr>
                <w:webHidden/>
              </w:rPr>
              <w:fldChar w:fldCharType="separate"/>
            </w:r>
            <w:r w:rsidR="00B4791B">
              <w:rPr>
                <w:webHidden/>
              </w:rPr>
              <w:t>8</w:t>
            </w:r>
            <w:r w:rsidR="00F36A6E" w:rsidRPr="00F36A6E">
              <w:rPr>
                <w:webHidden/>
              </w:rPr>
              <w:fldChar w:fldCharType="end"/>
            </w:r>
          </w:hyperlink>
        </w:p>
        <w:p w:rsidR="00F36A6E" w:rsidRPr="00F36A6E" w:rsidRDefault="00B636BA">
          <w:pPr>
            <w:pStyle w:val="12"/>
          </w:pPr>
          <w:hyperlink w:anchor="_Toc45540900" w:history="1">
            <w:r w:rsidR="00F36A6E" w:rsidRPr="00F36A6E">
              <w:rPr>
                <w:rStyle w:val="ad"/>
              </w:rPr>
              <w:t>3.2 Обоснование определения границ зон планируемого размещения объектов производственного назначения</w:t>
            </w:r>
            <w:r w:rsidR="00F36A6E" w:rsidRPr="00F36A6E">
              <w:rPr>
                <w:webHidden/>
              </w:rPr>
              <w:tab/>
            </w:r>
            <w:r w:rsidR="00F36A6E" w:rsidRPr="00F36A6E">
              <w:rPr>
                <w:webHidden/>
              </w:rPr>
              <w:fldChar w:fldCharType="begin"/>
            </w:r>
            <w:r w:rsidR="00F36A6E" w:rsidRPr="00F36A6E">
              <w:rPr>
                <w:webHidden/>
              </w:rPr>
              <w:instrText xml:space="preserve"> PAGEREF _Toc45540900 \h </w:instrText>
            </w:r>
            <w:r w:rsidR="00F36A6E" w:rsidRPr="00F36A6E">
              <w:rPr>
                <w:webHidden/>
              </w:rPr>
            </w:r>
            <w:r w:rsidR="00F36A6E" w:rsidRPr="00F36A6E">
              <w:rPr>
                <w:webHidden/>
              </w:rPr>
              <w:fldChar w:fldCharType="separate"/>
            </w:r>
            <w:r w:rsidR="00B4791B">
              <w:rPr>
                <w:webHidden/>
              </w:rPr>
              <w:t>10</w:t>
            </w:r>
            <w:r w:rsidR="00F36A6E" w:rsidRPr="00F36A6E">
              <w:rPr>
                <w:webHidden/>
              </w:rPr>
              <w:fldChar w:fldCharType="end"/>
            </w:r>
          </w:hyperlink>
        </w:p>
        <w:p w:rsidR="00F36A6E" w:rsidRPr="00F36A6E" w:rsidRDefault="00B636BA">
          <w:pPr>
            <w:pStyle w:val="12"/>
          </w:pPr>
          <w:hyperlink w:anchor="_Toc45540901" w:history="1">
            <w:r w:rsidR="00F36A6E" w:rsidRPr="00F36A6E">
              <w:rPr>
                <w:rStyle w:val="ad"/>
              </w:rPr>
              <w:t>3.3  Обоснование определения границ зон планируемого размещения объектов общественно-делового назначения</w:t>
            </w:r>
            <w:r w:rsidR="00F36A6E" w:rsidRPr="00F36A6E">
              <w:rPr>
                <w:webHidden/>
              </w:rPr>
              <w:tab/>
            </w:r>
            <w:r w:rsidR="00F36A6E" w:rsidRPr="00F36A6E">
              <w:rPr>
                <w:webHidden/>
              </w:rPr>
              <w:fldChar w:fldCharType="begin"/>
            </w:r>
            <w:r w:rsidR="00F36A6E" w:rsidRPr="00F36A6E">
              <w:rPr>
                <w:webHidden/>
              </w:rPr>
              <w:instrText xml:space="preserve"> PAGEREF _Toc45540901 \h </w:instrText>
            </w:r>
            <w:r w:rsidR="00F36A6E" w:rsidRPr="00F36A6E">
              <w:rPr>
                <w:webHidden/>
              </w:rPr>
            </w:r>
            <w:r w:rsidR="00F36A6E" w:rsidRPr="00F36A6E">
              <w:rPr>
                <w:webHidden/>
              </w:rPr>
              <w:fldChar w:fldCharType="separate"/>
            </w:r>
            <w:r w:rsidR="00B4791B">
              <w:rPr>
                <w:webHidden/>
              </w:rPr>
              <w:t>10</w:t>
            </w:r>
            <w:r w:rsidR="00F36A6E" w:rsidRPr="00F36A6E">
              <w:rPr>
                <w:webHidden/>
              </w:rPr>
              <w:fldChar w:fldCharType="end"/>
            </w:r>
          </w:hyperlink>
        </w:p>
        <w:p w:rsidR="00F36A6E" w:rsidRPr="00F36A6E" w:rsidRDefault="00B636BA">
          <w:pPr>
            <w:pStyle w:val="12"/>
          </w:pPr>
          <w:hyperlink w:anchor="_Toc45540902" w:history="1">
            <w:r w:rsidR="00F36A6E" w:rsidRPr="00F36A6E">
              <w:rPr>
                <w:rStyle w:val="ad"/>
              </w:rPr>
              <w:t>3.4  Обоснование определения границ зон планируемого размещения объектов коммунальной инфраструктуры</w:t>
            </w:r>
            <w:r w:rsidR="00F36A6E" w:rsidRPr="00F36A6E">
              <w:rPr>
                <w:webHidden/>
              </w:rPr>
              <w:tab/>
            </w:r>
            <w:r w:rsidR="00F36A6E" w:rsidRPr="00F36A6E">
              <w:rPr>
                <w:webHidden/>
              </w:rPr>
              <w:fldChar w:fldCharType="begin"/>
            </w:r>
            <w:r w:rsidR="00F36A6E" w:rsidRPr="00F36A6E">
              <w:rPr>
                <w:webHidden/>
              </w:rPr>
              <w:instrText xml:space="preserve"> PAGEREF _Toc45540902 \h </w:instrText>
            </w:r>
            <w:r w:rsidR="00F36A6E" w:rsidRPr="00F36A6E">
              <w:rPr>
                <w:webHidden/>
              </w:rPr>
            </w:r>
            <w:r w:rsidR="00F36A6E" w:rsidRPr="00F36A6E">
              <w:rPr>
                <w:webHidden/>
              </w:rPr>
              <w:fldChar w:fldCharType="separate"/>
            </w:r>
            <w:r w:rsidR="00B4791B">
              <w:rPr>
                <w:webHidden/>
              </w:rPr>
              <w:t>11</w:t>
            </w:r>
            <w:r w:rsidR="00F36A6E" w:rsidRPr="00F36A6E">
              <w:rPr>
                <w:webHidden/>
              </w:rPr>
              <w:fldChar w:fldCharType="end"/>
            </w:r>
          </w:hyperlink>
        </w:p>
        <w:p w:rsidR="00F36A6E" w:rsidRPr="00F36A6E" w:rsidRDefault="00B636BA">
          <w:pPr>
            <w:pStyle w:val="12"/>
          </w:pPr>
          <w:hyperlink w:anchor="_Toc45540903" w:history="1">
            <w:r w:rsidR="00F36A6E" w:rsidRPr="00F36A6E">
              <w:rPr>
                <w:rStyle w:val="ad"/>
              </w:rPr>
              <w:t>3.7  Обоснование определения границ зон планируемого размещения объектов транспортной инфраструктуры</w:t>
            </w:r>
            <w:r w:rsidR="00F36A6E" w:rsidRPr="00F36A6E">
              <w:rPr>
                <w:webHidden/>
              </w:rPr>
              <w:tab/>
            </w:r>
            <w:r w:rsidR="00F36A6E" w:rsidRPr="00F36A6E">
              <w:rPr>
                <w:webHidden/>
              </w:rPr>
              <w:fldChar w:fldCharType="begin"/>
            </w:r>
            <w:r w:rsidR="00F36A6E" w:rsidRPr="00F36A6E">
              <w:rPr>
                <w:webHidden/>
              </w:rPr>
              <w:instrText xml:space="preserve"> PAGEREF _Toc45540903 \h </w:instrText>
            </w:r>
            <w:r w:rsidR="00F36A6E" w:rsidRPr="00F36A6E">
              <w:rPr>
                <w:webHidden/>
              </w:rPr>
            </w:r>
            <w:r w:rsidR="00F36A6E" w:rsidRPr="00F36A6E">
              <w:rPr>
                <w:webHidden/>
              </w:rPr>
              <w:fldChar w:fldCharType="separate"/>
            </w:r>
            <w:r w:rsidR="00B4791B">
              <w:rPr>
                <w:webHidden/>
              </w:rPr>
              <w:t>16</w:t>
            </w:r>
            <w:r w:rsidR="00F36A6E" w:rsidRPr="00F36A6E">
              <w:rPr>
                <w:webHidden/>
              </w:rPr>
              <w:fldChar w:fldCharType="end"/>
            </w:r>
          </w:hyperlink>
        </w:p>
        <w:p w:rsidR="00F36A6E" w:rsidRPr="00F36A6E" w:rsidRDefault="00B636BA">
          <w:pPr>
            <w:pStyle w:val="12"/>
          </w:pPr>
          <w:hyperlink w:anchor="_Toc45540904" w:history="1">
            <w:r w:rsidR="00F36A6E" w:rsidRPr="00F36A6E">
              <w:rPr>
                <w:rStyle w:val="ad"/>
              </w:rPr>
              <w:t>4. Зоны с особыми условиями использования территории</w:t>
            </w:r>
            <w:r w:rsidR="00F36A6E" w:rsidRPr="00F36A6E">
              <w:rPr>
                <w:webHidden/>
              </w:rPr>
              <w:tab/>
            </w:r>
            <w:r w:rsidR="00F36A6E" w:rsidRPr="00F36A6E">
              <w:rPr>
                <w:webHidden/>
              </w:rPr>
              <w:fldChar w:fldCharType="begin"/>
            </w:r>
            <w:r w:rsidR="00F36A6E" w:rsidRPr="00F36A6E">
              <w:rPr>
                <w:webHidden/>
              </w:rPr>
              <w:instrText xml:space="preserve"> PAGEREF _Toc45540904 \h </w:instrText>
            </w:r>
            <w:r w:rsidR="00F36A6E" w:rsidRPr="00F36A6E">
              <w:rPr>
                <w:webHidden/>
              </w:rPr>
            </w:r>
            <w:r w:rsidR="00F36A6E" w:rsidRPr="00F36A6E">
              <w:rPr>
                <w:webHidden/>
              </w:rPr>
              <w:fldChar w:fldCharType="separate"/>
            </w:r>
            <w:r w:rsidR="00B4791B">
              <w:rPr>
                <w:webHidden/>
              </w:rPr>
              <w:t>17</w:t>
            </w:r>
            <w:r w:rsidR="00F36A6E" w:rsidRPr="00F36A6E">
              <w:rPr>
                <w:webHidden/>
              </w:rPr>
              <w:fldChar w:fldCharType="end"/>
            </w:r>
          </w:hyperlink>
        </w:p>
        <w:p w:rsidR="00F36A6E" w:rsidRPr="00F36A6E" w:rsidRDefault="00B636BA">
          <w:pPr>
            <w:pStyle w:val="12"/>
          </w:pPr>
          <w:hyperlink w:anchor="_Toc45540905" w:history="1">
            <w:r w:rsidR="00F36A6E" w:rsidRPr="00F36A6E">
              <w:rPr>
                <w:rStyle w:val="ad"/>
              </w:rPr>
              <w:t>5. Объекты культурного наследия</w:t>
            </w:r>
            <w:r w:rsidR="00F36A6E" w:rsidRPr="00F36A6E">
              <w:rPr>
                <w:webHidden/>
              </w:rPr>
              <w:tab/>
            </w:r>
            <w:r w:rsidR="00F36A6E" w:rsidRPr="00F36A6E">
              <w:rPr>
                <w:webHidden/>
              </w:rPr>
              <w:fldChar w:fldCharType="begin"/>
            </w:r>
            <w:r w:rsidR="00F36A6E" w:rsidRPr="00F36A6E">
              <w:rPr>
                <w:webHidden/>
              </w:rPr>
              <w:instrText xml:space="preserve"> PAGEREF _Toc45540905 \h </w:instrText>
            </w:r>
            <w:r w:rsidR="00F36A6E" w:rsidRPr="00F36A6E">
              <w:rPr>
                <w:webHidden/>
              </w:rPr>
            </w:r>
            <w:r w:rsidR="00F36A6E" w:rsidRPr="00F36A6E">
              <w:rPr>
                <w:webHidden/>
              </w:rPr>
              <w:fldChar w:fldCharType="separate"/>
            </w:r>
            <w:r w:rsidR="00B4791B">
              <w:rPr>
                <w:webHidden/>
              </w:rPr>
              <w:t>25</w:t>
            </w:r>
            <w:r w:rsidR="00F36A6E" w:rsidRPr="00F36A6E">
              <w:rPr>
                <w:webHidden/>
              </w:rPr>
              <w:fldChar w:fldCharType="end"/>
            </w:r>
          </w:hyperlink>
        </w:p>
        <w:p w:rsidR="00F36A6E" w:rsidRPr="00F36A6E" w:rsidRDefault="00B636BA">
          <w:pPr>
            <w:pStyle w:val="12"/>
          </w:pPr>
          <w:hyperlink w:anchor="_Toc45540906" w:history="1">
            <w:r w:rsidR="00F36A6E" w:rsidRPr="00F36A6E">
              <w:rPr>
                <w:rStyle w:val="ad"/>
              </w:rPr>
              <w:t>6. Вертикальная планировка и инженерная подготовка территории</w:t>
            </w:r>
            <w:r w:rsidR="00F36A6E" w:rsidRPr="00F36A6E">
              <w:rPr>
                <w:webHidden/>
              </w:rPr>
              <w:tab/>
            </w:r>
            <w:r w:rsidR="00F36A6E" w:rsidRPr="00F36A6E">
              <w:rPr>
                <w:webHidden/>
              </w:rPr>
              <w:fldChar w:fldCharType="begin"/>
            </w:r>
            <w:r w:rsidR="00F36A6E" w:rsidRPr="00F36A6E">
              <w:rPr>
                <w:webHidden/>
              </w:rPr>
              <w:instrText xml:space="preserve"> PAGEREF _Toc45540906 \h </w:instrText>
            </w:r>
            <w:r w:rsidR="00F36A6E" w:rsidRPr="00F36A6E">
              <w:rPr>
                <w:webHidden/>
              </w:rPr>
            </w:r>
            <w:r w:rsidR="00F36A6E" w:rsidRPr="00F36A6E">
              <w:rPr>
                <w:webHidden/>
              </w:rPr>
              <w:fldChar w:fldCharType="separate"/>
            </w:r>
            <w:r w:rsidR="00B4791B">
              <w:rPr>
                <w:webHidden/>
              </w:rPr>
              <w:t>25</w:t>
            </w:r>
            <w:r w:rsidR="00F36A6E" w:rsidRPr="00F36A6E">
              <w:rPr>
                <w:webHidden/>
              </w:rPr>
              <w:fldChar w:fldCharType="end"/>
            </w:r>
          </w:hyperlink>
        </w:p>
        <w:p w:rsidR="00F36A6E" w:rsidRPr="00F36A6E" w:rsidRDefault="00B636BA">
          <w:pPr>
            <w:pStyle w:val="12"/>
          </w:pPr>
          <w:hyperlink w:anchor="_Toc45540907" w:history="1">
            <w:r w:rsidR="00F36A6E" w:rsidRPr="00F36A6E">
              <w:rPr>
                <w:rStyle w:val="ad"/>
              </w:rPr>
              <w:t>6.1 Организация поверхностного стока</w:t>
            </w:r>
            <w:r w:rsidR="00F36A6E" w:rsidRPr="00F36A6E">
              <w:rPr>
                <w:webHidden/>
              </w:rPr>
              <w:tab/>
            </w:r>
            <w:r w:rsidR="00F36A6E" w:rsidRPr="00F36A6E">
              <w:rPr>
                <w:webHidden/>
              </w:rPr>
              <w:fldChar w:fldCharType="begin"/>
            </w:r>
            <w:r w:rsidR="00F36A6E" w:rsidRPr="00F36A6E">
              <w:rPr>
                <w:webHidden/>
              </w:rPr>
              <w:instrText xml:space="preserve"> PAGEREF _Toc45540907 \h </w:instrText>
            </w:r>
            <w:r w:rsidR="00F36A6E" w:rsidRPr="00F36A6E">
              <w:rPr>
                <w:webHidden/>
              </w:rPr>
            </w:r>
            <w:r w:rsidR="00F36A6E" w:rsidRPr="00F36A6E">
              <w:rPr>
                <w:webHidden/>
              </w:rPr>
              <w:fldChar w:fldCharType="separate"/>
            </w:r>
            <w:r w:rsidR="00B4791B">
              <w:rPr>
                <w:webHidden/>
              </w:rPr>
              <w:t>26</w:t>
            </w:r>
            <w:r w:rsidR="00F36A6E" w:rsidRPr="00F36A6E">
              <w:rPr>
                <w:webHidden/>
              </w:rPr>
              <w:fldChar w:fldCharType="end"/>
            </w:r>
          </w:hyperlink>
        </w:p>
        <w:p w:rsidR="00F36A6E" w:rsidRPr="00F36A6E" w:rsidRDefault="00B636BA">
          <w:pPr>
            <w:pStyle w:val="12"/>
          </w:pPr>
          <w:hyperlink w:anchor="_Toc45540908" w:history="1">
            <w:r w:rsidR="00F36A6E" w:rsidRPr="00F36A6E">
              <w:rPr>
                <w:rStyle w:val="ad"/>
              </w:rPr>
              <w:t>7. Санитарная очистка территории</w:t>
            </w:r>
            <w:r w:rsidR="00F36A6E" w:rsidRPr="00F36A6E">
              <w:rPr>
                <w:webHidden/>
              </w:rPr>
              <w:tab/>
            </w:r>
            <w:r w:rsidR="00F36A6E" w:rsidRPr="00F36A6E">
              <w:rPr>
                <w:webHidden/>
              </w:rPr>
              <w:fldChar w:fldCharType="begin"/>
            </w:r>
            <w:r w:rsidR="00F36A6E" w:rsidRPr="00F36A6E">
              <w:rPr>
                <w:webHidden/>
              </w:rPr>
              <w:instrText xml:space="preserve"> PAGEREF _Toc45540908 \h </w:instrText>
            </w:r>
            <w:r w:rsidR="00F36A6E" w:rsidRPr="00F36A6E">
              <w:rPr>
                <w:webHidden/>
              </w:rPr>
            </w:r>
            <w:r w:rsidR="00F36A6E" w:rsidRPr="00F36A6E">
              <w:rPr>
                <w:webHidden/>
              </w:rPr>
              <w:fldChar w:fldCharType="separate"/>
            </w:r>
            <w:r w:rsidR="00B4791B">
              <w:rPr>
                <w:webHidden/>
              </w:rPr>
              <w:t>26</w:t>
            </w:r>
            <w:r w:rsidR="00F36A6E" w:rsidRPr="00F36A6E">
              <w:rPr>
                <w:webHidden/>
              </w:rPr>
              <w:fldChar w:fldCharType="end"/>
            </w:r>
          </w:hyperlink>
        </w:p>
        <w:p w:rsidR="00F36A6E" w:rsidRPr="00F36A6E" w:rsidRDefault="00B636BA">
          <w:pPr>
            <w:pStyle w:val="12"/>
          </w:pPr>
          <w:hyperlink w:anchor="_Toc45540909" w:history="1">
            <w:r w:rsidR="00F36A6E" w:rsidRPr="00F36A6E">
              <w:rPr>
                <w:rStyle w:val="ad"/>
              </w:rPr>
              <w:t>7.1 Расчет необходимого количества контейнеров для сбора ТБО и размещение специализированных площадок</w:t>
            </w:r>
            <w:r w:rsidR="00F36A6E" w:rsidRPr="00F36A6E">
              <w:rPr>
                <w:webHidden/>
              </w:rPr>
              <w:tab/>
            </w:r>
            <w:r w:rsidR="00F36A6E" w:rsidRPr="00F36A6E">
              <w:rPr>
                <w:webHidden/>
              </w:rPr>
              <w:fldChar w:fldCharType="begin"/>
            </w:r>
            <w:r w:rsidR="00F36A6E" w:rsidRPr="00F36A6E">
              <w:rPr>
                <w:webHidden/>
              </w:rPr>
              <w:instrText xml:space="preserve"> PAGEREF _Toc45540909 \h </w:instrText>
            </w:r>
            <w:r w:rsidR="00F36A6E" w:rsidRPr="00F36A6E">
              <w:rPr>
                <w:webHidden/>
              </w:rPr>
            </w:r>
            <w:r w:rsidR="00F36A6E" w:rsidRPr="00F36A6E">
              <w:rPr>
                <w:webHidden/>
              </w:rPr>
              <w:fldChar w:fldCharType="separate"/>
            </w:r>
            <w:r w:rsidR="00B4791B">
              <w:rPr>
                <w:webHidden/>
              </w:rPr>
              <w:t>27</w:t>
            </w:r>
            <w:r w:rsidR="00F36A6E" w:rsidRPr="00F36A6E">
              <w:rPr>
                <w:webHidden/>
              </w:rPr>
              <w:fldChar w:fldCharType="end"/>
            </w:r>
          </w:hyperlink>
        </w:p>
        <w:p w:rsidR="00F36A6E" w:rsidRPr="00F36A6E" w:rsidRDefault="00B636BA">
          <w:pPr>
            <w:pStyle w:val="12"/>
          </w:pPr>
          <w:hyperlink w:anchor="_Toc45540910" w:history="1">
            <w:r w:rsidR="00F36A6E" w:rsidRPr="00F36A6E">
              <w:rPr>
                <w:rStyle w:val="ad"/>
              </w:rPr>
              <w:t>8. Перечень мероприятий по защите территории от чрезвычайных ситуаций природного и техногенного характера</w:t>
            </w:r>
            <w:r w:rsidR="00F36A6E" w:rsidRPr="00F36A6E">
              <w:rPr>
                <w:webHidden/>
              </w:rPr>
              <w:tab/>
            </w:r>
            <w:r w:rsidR="00F36A6E" w:rsidRPr="00F36A6E">
              <w:rPr>
                <w:webHidden/>
              </w:rPr>
              <w:fldChar w:fldCharType="begin"/>
            </w:r>
            <w:r w:rsidR="00F36A6E" w:rsidRPr="00F36A6E">
              <w:rPr>
                <w:webHidden/>
              </w:rPr>
              <w:instrText xml:space="preserve"> PAGEREF _Toc45540910 \h </w:instrText>
            </w:r>
            <w:r w:rsidR="00F36A6E" w:rsidRPr="00F36A6E">
              <w:rPr>
                <w:webHidden/>
              </w:rPr>
            </w:r>
            <w:r w:rsidR="00F36A6E" w:rsidRPr="00F36A6E">
              <w:rPr>
                <w:webHidden/>
              </w:rPr>
              <w:fldChar w:fldCharType="separate"/>
            </w:r>
            <w:r w:rsidR="00B4791B">
              <w:rPr>
                <w:webHidden/>
              </w:rPr>
              <w:t>27</w:t>
            </w:r>
            <w:r w:rsidR="00F36A6E" w:rsidRPr="00F36A6E">
              <w:rPr>
                <w:webHidden/>
              </w:rPr>
              <w:fldChar w:fldCharType="end"/>
            </w:r>
          </w:hyperlink>
        </w:p>
        <w:p w:rsidR="00F36A6E" w:rsidRPr="00F36A6E" w:rsidRDefault="00B636BA">
          <w:pPr>
            <w:pStyle w:val="12"/>
          </w:pPr>
          <w:hyperlink w:anchor="_Toc45540911" w:history="1">
            <w:r w:rsidR="00F36A6E" w:rsidRPr="00F36A6E">
              <w:rPr>
                <w:rStyle w:val="ad"/>
              </w:rPr>
              <w:t>8.1 Мероприятия по обеспечению пожарной безопасности</w:t>
            </w:r>
            <w:r w:rsidR="00F36A6E" w:rsidRPr="00F36A6E">
              <w:rPr>
                <w:webHidden/>
              </w:rPr>
              <w:tab/>
            </w:r>
            <w:r w:rsidR="00F36A6E" w:rsidRPr="00F36A6E">
              <w:rPr>
                <w:webHidden/>
              </w:rPr>
              <w:fldChar w:fldCharType="begin"/>
            </w:r>
            <w:r w:rsidR="00F36A6E" w:rsidRPr="00F36A6E">
              <w:rPr>
                <w:webHidden/>
              </w:rPr>
              <w:instrText xml:space="preserve"> PAGEREF _Toc45540911 \h </w:instrText>
            </w:r>
            <w:r w:rsidR="00F36A6E" w:rsidRPr="00F36A6E">
              <w:rPr>
                <w:webHidden/>
              </w:rPr>
            </w:r>
            <w:r w:rsidR="00F36A6E" w:rsidRPr="00F36A6E">
              <w:rPr>
                <w:webHidden/>
              </w:rPr>
              <w:fldChar w:fldCharType="separate"/>
            </w:r>
            <w:r w:rsidR="00B4791B">
              <w:rPr>
                <w:webHidden/>
              </w:rPr>
              <w:t>29</w:t>
            </w:r>
            <w:r w:rsidR="00F36A6E" w:rsidRPr="00F36A6E">
              <w:rPr>
                <w:webHidden/>
              </w:rPr>
              <w:fldChar w:fldCharType="end"/>
            </w:r>
          </w:hyperlink>
        </w:p>
        <w:p w:rsidR="00F36A6E" w:rsidRPr="00F36A6E" w:rsidRDefault="00B636BA">
          <w:pPr>
            <w:pStyle w:val="12"/>
          </w:pPr>
          <w:hyperlink w:anchor="_Toc45540912" w:history="1">
            <w:r w:rsidR="00F36A6E" w:rsidRPr="00F36A6E">
              <w:rPr>
                <w:rStyle w:val="ad"/>
              </w:rPr>
              <w:t>9. Мероприятия по охране окружающей среды</w:t>
            </w:r>
            <w:r w:rsidR="00F36A6E" w:rsidRPr="00F36A6E">
              <w:rPr>
                <w:webHidden/>
              </w:rPr>
              <w:tab/>
            </w:r>
            <w:r w:rsidR="00F36A6E" w:rsidRPr="00F36A6E">
              <w:rPr>
                <w:webHidden/>
              </w:rPr>
              <w:fldChar w:fldCharType="begin"/>
            </w:r>
            <w:r w:rsidR="00F36A6E" w:rsidRPr="00F36A6E">
              <w:rPr>
                <w:webHidden/>
              </w:rPr>
              <w:instrText xml:space="preserve"> PAGEREF _Toc45540912 \h </w:instrText>
            </w:r>
            <w:r w:rsidR="00F36A6E" w:rsidRPr="00F36A6E">
              <w:rPr>
                <w:webHidden/>
              </w:rPr>
            </w:r>
            <w:r w:rsidR="00F36A6E" w:rsidRPr="00F36A6E">
              <w:rPr>
                <w:webHidden/>
              </w:rPr>
              <w:fldChar w:fldCharType="separate"/>
            </w:r>
            <w:r w:rsidR="00B4791B">
              <w:rPr>
                <w:webHidden/>
              </w:rPr>
              <w:t>33</w:t>
            </w:r>
            <w:r w:rsidR="00F36A6E" w:rsidRPr="00F36A6E">
              <w:rPr>
                <w:webHidden/>
              </w:rPr>
              <w:fldChar w:fldCharType="end"/>
            </w:r>
          </w:hyperlink>
        </w:p>
        <w:p w:rsidR="00F36A6E" w:rsidRPr="00F36A6E" w:rsidRDefault="00B636BA">
          <w:pPr>
            <w:pStyle w:val="12"/>
          </w:pPr>
          <w:hyperlink w:anchor="_Toc45540913" w:history="1">
            <w:r w:rsidR="00F36A6E" w:rsidRPr="00F36A6E">
              <w:rPr>
                <w:rStyle w:val="ad"/>
              </w:rPr>
              <w:t>10. Обоснование очередности планируемого развития территории</w:t>
            </w:r>
            <w:r w:rsidR="00F36A6E" w:rsidRPr="00F36A6E">
              <w:rPr>
                <w:webHidden/>
              </w:rPr>
              <w:tab/>
            </w:r>
            <w:r w:rsidR="00F36A6E" w:rsidRPr="00F36A6E">
              <w:rPr>
                <w:webHidden/>
              </w:rPr>
              <w:fldChar w:fldCharType="begin"/>
            </w:r>
            <w:r w:rsidR="00F36A6E" w:rsidRPr="00F36A6E">
              <w:rPr>
                <w:webHidden/>
              </w:rPr>
              <w:instrText xml:space="preserve"> PAGEREF _Toc45540913 \h </w:instrText>
            </w:r>
            <w:r w:rsidR="00F36A6E" w:rsidRPr="00F36A6E">
              <w:rPr>
                <w:webHidden/>
              </w:rPr>
            </w:r>
            <w:r w:rsidR="00F36A6E" w:rsidRPr="00F36A6E">
              <w:rPr>
                <w:webHidden/>
              </w:rPr>
              <w:fldChar w:fldCharType="separate"/>
            </w:r>
            <w:r w:rsidR="00B4791B">
              <w:rPr>
                <w:webHidden/>
              </w:rPr>
              <w:t>34</w:t>
            </w:r>
            <w:r w:rsidR="00F36A6E" w:rsidRPr="00F36A6E">
              <w:rPr>
                <w:webHidden/>
              </w:rPr>
              <w:fldChar w:fldCharType="end"/>
            </w:r>
          </w:hyperlink>
        </w:p>
        <w:p w:rsidR="00F36A6E" w:rsidRPr="00F36A6E" w:rsidRDefault="00B636BA">
          <w:pPr>
            <w:pStyle w:val="12"/>
          </w:pPr>
          <w:hyperlink w:anchor="_Toc45540914" w:history="1">
            <w:r w:rsidR="00F36A6E" w:rsidRPr="00F36A6E">
              <w:rPr>
                <w:rStyle w:val="ad"/>
              </w:rPr>
              <w:t>11. Мероприятия по обеспечению потребностей инвалидов и маломобильных групп населения</w:t>
            </w:r>
            <w:r w:rsidR="00F36A6E" w:rsidRPr="00F36A6E">
              <w:rPr>
                <w:webHidden/>
              </w:rPr>
              <w:tab/>
            </w:r>
            <w:r w:rsidR="00F36A6E" w:rsidRPr="00F36A6E">
              <w:rPr>
                <w:webHidden/>
              </w:rPr>
              <w:fldChar w:fldCharType="begin"/>
            </w:r>
            <w:r w:rsidR="00F36A6E" w:rsidRPr="00F36A6E">
              <w:rPr>
                <w:webHidden/>
              </w:rPr>
              <w:instrText xml:space="preserve"> PAGEREF _Toc45540914 \h </w:instrText>
            </w:r>
            <w:r w:rsidR="00F36A6E" w:rsidRPr="00F36A6E">
              <w:rPr>
                <w:webHidden/>
              </w:rPr>
            </w:r>
            <w:r w:rsidR="00F36A6E" w:rsidRPr="00F36A6E">
              <w:rPr>
                <w:webHidden/>
              </w:rPr>
              <w:fldChar w:fldCharType="separate"/>
            </w:r>
            <w:r w:rsidR="00B4791B">
              <w:rPr>
                <w:webHidden/>
              </w:rPr>
              <w:t>34</w:t>
            </w:r>
            <w:r w:rsidR="00F36A6E" w:rsidRPr="00F36A6E">
              <w:rPr>
                <w:webHidden/>
              </w:rPr>
              <w:fldChar w:fldCharType="end"/>
            </w:r>
          </w:hyperlink>
        </w:p>
        <w:p w:rsidR="001304A4" w:rsidRDefault="004723F8">
          <w:r w:rsidRPr="006946D4">
            <w:rPr>
              <w:rFonts w:ascii="Times New Roman" w:hAnsi="Times New Roman" w:cs="Times New Roman"/>
              <w:sz w:val="24"/>
              <w:szCs w:val="24"/>
            </w:rPr>
            <w:fldChar w:fldCharType="end"/>
          </w:r>
        </w:p>
      </w:sdtContent>
    </w:sdt>
    <w:p w:rsidR="002E2428" w:rsidRDefault="002E2428" w:rsidP="00D02138">
      <w:pPr>
        <w:pStyle w:val="21"/>
      </w:pPr>
      <w:bookmarkStart w:id="3" w:name="_Toc533416726"/>
    </w:p>
    <w:p w:rsidR="00D02138" w:rsidRPr="00F25434" w:rsidRDefault="00D02138" w:rsidP="00D02138">
      <w:pPr>
        <w:pStyle w:val="21"/>
      </w:pPr>
      <w:bookmarkStart w:id="4" w:name="_Toc45540894"/>
      <w:r w:rsidRPr="00D02138">
        <w:lastRenderedPageBreak/>
        <w:t>ВВЕДЕНИЕ</w:t>
      </w:r>
      <w:bookmarkEnd w:id="3"/>
      <w:bookmarkEnd w:id="4"/>
    </w:p>
    <w:p w:rsidR="00776F43" w:rsidRPr="00CA5B49" w:rsidRDefault="00776F43" w:rsidP="00776F43">
      <w:pPr>
        <w:pStyle w:val="af"/>
        <w:spacing w:line="360" w:lineRule="auto"/>
        <w:rPr>
          <w:szCs w:val="28"/>
        </w:rPr>
      </w:pPr>
      <w:r w:rsidRPr="00CA5B49">
        <w:rPr>
          <w:szCs w:val="28"/>
        </w:rPr>
        <w:t xml:space="preserve">Подготовка документации по планировке территории осуществляется </w:t>
      </w:r>
      <w:r>
        <w:rPr>
          <w:szCs w:val="28"/>
        </w:rPr>
        <w:t>с</w:t>
      </w:r>
      <w:r w:rsidRPr="00CA5B49">
        <w:rPr>
          <w:szCs w:val="28"/>
        </w:rPr>
        <w:t xml:space="preserve"> цел</w:t>
      </w:r>
      <w:r>
        <w:rPr>
          <w:szCs w:val="28"/>
        </w:rPr>
        <w:t xml:space="preserve">ью обеспечения устойчивого развития территории в границах земельного участка с кадастровым номером </w:t>
      </w:r>
      <w:r w:rsidRPr="00233FF0">
        <w:rPr>
          <w:szCs w:val="28"/>
        </w:rPr>
        <w:t>11:05:0201023</w:t>
      </w:r>
      <w:r w:rsidR="00424882">
        <w:rPr>
          <w:szCs w:val="28"/>
        </w:rPr>
        <w:t>:211</w:t>
      </w:r>
      <w:r w:rsidRPr="00233FF0">
        <w:rPr>
          <w:szCs w:val="28"/>
        </w:rPr>
        <w:t>.</w:t>
      </w:r>
    </w:p>
    <w:p w:rsidR="00776F43" w:rsidRPr="000D7A01" w:rsidRDefault="00776F43" w:rsidP="00776F43">
      <w:pPr>
        <w:pStyle w:val="af"/>
        <w:spacing w:line="360" w:lineRule="auto"/>
        <w:rPr>
          <w:szCs w:val="28"/>
        </w:rPr>
      </w:pPr>
      <w:r w:rsidRPr="00181006">
        <w:rPr>
          <w:szCs w:val="28"/>
        </w:rPr>
        <w:t xml:space="preserve">Подготовка проекта планировки территории осуществляется для выделения элементов планировочной структуры; </w:t>
      </w:r>
      <w:r w:rsidRPr="00233FF0">
        <w:rPr>
          <w:szCs w:val="28"/>
        </w:rPr>
        <w:t>установить границы территорий общего пользования, границы зон планируемого размещения объектов капитал</w:t>
      </w:r>
      <w:r>
        <w:rPr>
          <w:szCs w:val="28"/>
        </w:rPr>
        <w:t>ьного строительства; О</w:t>
      </w:r>
      <w:r w:rsidRPr="00233FF0">
        <w:rPr>
          <w:szCs w:val="28"/>
        </w:rPr>
        <w:t>пределить характеристики и очередность планируемого развития территории;</w:t>
      </w:r>
      <w:r>
        <w:rPr>
          <w:szCs w:val="28"/>
        </w:rPr>
        <w:t xml:space="preserve"> О</w:t>
      </w:r>
      <w:r w:rsidRPr="00233FF0">
        <w:rPr>
          <w:szCs w:val="28"/>
        </w:rPr>
        <w:t>пределить местоположение границ образуемых и изменяемых земельных участков</w:t>
      </w:r>
      <w:r w:rsidRPr="000D7A01">
        <w:rPr>
          <w:szCs w:val="28"/>
        </w:rPr>
        <w:t>.</w:t>
      </w:r>
    </w:p>
    <w:p w:rsidR="00776F43" w:rsidRPr="00AB537B" w:rsidRDefault="00776F43" w:rsidP="00776F43">
      <w:pPr>
        <w:pStyle w:val="af"/>
        <w:spacing w:line="360" w:lineRule="auto"/>
        <w:rPr>
          <w:szCs w:val="28"/>
        </w:rPr>
      </w:pPr>
      <w:r w:rsidRPr="000D7A01">
        <w:rPr>
          <w:szCs w:val="28"/>
        </w:rPr>
        <w:t>Подготовка проекта планировки территории осуществляется в соответствии с матер</w:t>
      </w:r>
      <w:r>
        <w:rPr>
          <w:szCs w:val="28"/>
        </w:rPr>
        <w:t>иалами и результатами инженерно-геодезических</w:t>
      </w:r>
      <w:r w:rsidRPr="000D7A01">
        <w:rPr>
          <w:szCs w:val="28"/>
        </w:rPr>
        <w:t xml:space="preserve"> изысканий</w:t>
      </w:r>
      <w:r>
        <w:rPr>
          <w:szCs w:val="28"/>
        </w:rPr>
        <w:t xml:space="preserve"> территории земельно</w:t>
      </w:r>
      <w:r w:rsidR="00424882">
        <w:rPr>
          <w:szCs w:val="28"/>
        </w:rPr>
        <w:t>го участка с кадастровым номером</w:t>
      </w:r>
      <w:r>
        <w:rPr>
          <w:szCs w:val="28"/>
        </w:rPr>
        <w:t xml:space="preserve"> </w:t>
      </w:r>
      <w:r w:rsidRPr="005512AE">
        <w:rPr>
          <w:szCs w:val="28"/>
        </w:rPr>
        <w:t xml:space="preserve"> 11:05:0201023</w:t>
      </w:r>
      <w:r>
        <w:rPr>
          <w:szCs w:val="28"/>
        </w:rPr>
        <w:t>:211 (отчетная документация по результатам инженерно-геодезических изысканий, актуальный топографический план масштаба 1:500</w:t>
      </w:r>
      <w:r w:rsidRPr="005B3454">
        <w:rPr>
          <w:szCs w:val="28"/>
        </w:rPr>
        <w:t>)</w:t>
      </w:r>
      <w:r>
        <w:rPr>
          <w:szCs w:val="28"/>
        </w:rPr>
        <w:t>.</w:t>
      </w:r>
    </w:p>
    <w:p w:rsidR="00776F43" w:rsidRDefault="00776F43" w:rsidP="00776F43">
      <w:pPr>
        <w:spacing w:after="0" w:line="360" w:lineRule="auto"/>
        <w:ind w:firstLine="709"/>
        <w:rPr>
          <w:rFonts w:ascii="Times New Roman" w:hAnsi="Times New Roman" w:cs="Times New Roman"/>
          <w:sz w:val="28"/>
          <w:szCs w:val="28"/>
        </w:rPr>
      </w:pPr>
      <w:r w:rsidRPr="00CA5B49">
        <w:rPr>
          <w:rFonts w:ascii="Times New Roman" w:hAnsi="Times New Roman" w:cs="Times New Roman"/>
          <w:sz w:val="28"/>
          <w:szCs w:val="28"/>
        </w:rPr>
        <w:t>При разработке проекта планировки территории использован</w:t>
      </w:r>
      <w:r>
        <w:rPr>
          <w:rFonts w:ascii="Times New Roman" w:hAnsi="Times New Roman" w:cs="Times New Roman"/>
          <w:sz w:val="28"/>
          <w:szCs w:val="28"/>
        </w:rPr>
        <w:t>а</w:t>
      </w:r>
      <w:r w:rsidRPr="00CA5B49">
        <w:rPr>
          <w:rFonts w:ascii="Times New Roman" w:hAnsi="Times New Roman" w:cs="Times New Roman"/>
          <w:sz w:val="28"/>
          <w:szCs w:val="28"/>
        </w:rPr>
        <w:t xml:space="preserve"> следующ</w:t>
      </w:r>
      <w:r>
        <w:rPr>
          <w:rFonts w:ascii="Times New Roman" w:hAnsi="Times New Roman" w:cs="Times New Roman"/>
          <w:sz w:val="28"/>
          <w:szCs w:val="28"/>
        </w:rPr>
        <w:t>ая</w:t>
      </w:r>
      <w:r w:rsidRPr="00CA5B49">
        <w:rPr>
          <w:rFonts w:ascii="Times New Roman" w:hAnsi="Times New Roman" w:cs="Times New Roman"/>
          <w:sz w:val="28"/>
          <w:szCs w:val="28"/>
        </w:rPr>
        <w:t xml:space="preserve"> нормативн</w:t>
      </w:r>
      <w:r>
        <w:rPr>
          <w:rFonts w:ascii="Times New Roman" w:hAnsi="Times New Roman" w:cs="Times New Roman"/>
          <w:sz w:val="28"/>
          <w:szCs w:val="28"/>
        </w:rPr>
        <w:t>ая правовая и методическая база</w:t>
      </w:r>
      <w:r w:rsidRPr="00CA5B49">
        <w:rPr>
          <w:rFonts w:ascii="Times New Roman" w:hAnsi="Times New Roman" w:cs="Times New Roman"/>
          <w:sz w:val="28"/>
          <w:szCs w:val="28"/>
        </w:rPr>
        <w:t>:</w:t>
      </w:r>
    </w:p>
    <w:p w:rsidR="00776F43" w:rsidRPr="00CA5B49" w:rsidRDefault="00776F43" w:rsidP="00776F43">
      <w:pPr>
        <w:widowControl w:val="0"/>
        <w:spacing w:after="0" w:line="360" w:lineRule="auto"/>
        <w:ind w:firstLine="709"/>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CA5B49">
        <w:rPr>
          <w:rFonts w:ascii="Times New Roman" w:hAnsi="Times New Roman" w:cs="Times New Roman"/>
          <w:sz w:val="28"/>
          <w:szCs w:val="28"/>
          <w:lang w:eastAsia="en-US"/>
        </w:rPr>
        <w:t xml:space="preserve"> Градостроительный кодекс РФ</w:t>
      </w:r>
      <w:r>
        <w:rPr>
          <w:rFonts w:ascii="Times New Roman" w:hAnsi="Times New Roman" w:cs="Times New Roman"/>
          <w:sz w:val="28"/>
          <w:szCs w:val="28"/>
          <w:lang w:eastAsia="en-US"/>
        </w:rPr>
        <w:t>;</w:t>
      </w:r>
    </w:p>
    <w:p w:rsidR="00776F43" w:rsidRPr="00CA5B49" w:rsidRDefault="00776F43" w:rsidP="00776F43">
      <w:pPr>
        <w:widowControl w:val="0"/>
        <w:spacing w:after="0" w:line="360" w:lineRule="auto"/>
        <w:ind w:firstLine="709"/>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CA5B49">
        <w:rPr>
          <w:rFonts w:ascii="Times New Roman" w:hAnsi="Times New Roman" w:cs="Times New Roman"/>
          <w:sz w:val="28"/>
          <w:szCs w:val="28"/>
          <w:lang w:eastAsia="en-US"/>
        </w:rPr>
        <w:t xml:space="preserve"> Земельный кодекс РФ</w:t>
      </w:r>
      <w:r>
        <w:rPr>
          <w:rFonts w:ascii="Times New Roman" w:hAnsi="Times New Roman" w:cs="Times New Roman"/>
          <w:sz w:val="28"/>
          <w:szCs w:val="28"/>
          <w:lang w:eastAsia="en-US"/>
        </w:rPr>
        <w:t>;</w:t>
      </w:r>
    </w:p>
    <w:p w:rsidR="00776F43" w:rsidRPr="00CA5B49" w:rsidRDefault="00776F43" w:rsidP="00776F43">
      <w:pPr>
        <w:widowControl w:val="0"/>
        <w:spacing w:after="0" w:line="360" w:lineRule="auto"/>
        <w:ind w:firstLine="709"/>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CA5B49">
        <w:rPr>
          <w:rFonts w:ascii="Times New Roman" w:hAnsi="Times New Roman" w:cs="Times New Roman"/>
          <w:sz w:val="28"/>
          <w:szCs w:val="28"/>
          <w:lang w:eastAsia="en-US"/>
        </w:rPr>
        <w:t xml:space="preserve"> Жилищный кодекс РФ</w:t>
      </w:r>
      <w:r>
        <w:rPr>
          <w:rFonts w:ascii="Times New Roman" w:hAnsi="Times New Roman" w:cs="Times New Roman"/>
          <w:sz w:val="28"/>
          <w:szCs w:val="28"/>
          <w:lang w:eastAsia="en-US"/>
        </w:rPr>
        <w:t>;</w:t>
      </w:r>
    </w:p>
    <w:p w:rsidR="00776F43" w:rsidRPr="00AE3AE9" w:rsidRDefault="00776F43" w:rsidP="00776F43">
      <w:pPr>
        <w:spacing w:after="0" w:line="360" w:lineRule="auto"/>
        <w:ind w:firstLine="709"/>
        <w:rPr>
          <w:rFonts w:ascii="Times New Roman" w:hAnsi="Times New Roman" w:cs="Times New Roman"/>
          <w:sz w:val="28"/>
          <w:szCs w:val="28"/>
          <w:lang w:eastAsia="en-US"/>
        </w:rPr>
      </w:pPr>
      <w:r w:rsidRPr="00AE3AE9">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Местные н</w:t>
      </w:r>
      <w:r w:rsidRPr="00AE3AE9">
        <w:rPr>
          <w:rFonts w:ascii="Times New Roman" w:hAnsi="Times New Roman" w:cs="Times New Roman"/>
          <w:sz w:val="28"/>
          <w:szCs w:val="28"/>
          <w:lang w:eastAsia="en-US"/>
        </w:rPr>
        <w:t xml:space="preserve">ормативы градостроительного проектирования </w:t>
      </w:r>
      <w:r>
        <w:rPr>
          <w:rFonts w:ascii="Times New Roman" w:hAnsi="Times New Roman" w:cs="Times New Roman"/>
          <w:sz w:val="28"/>
          <w:szCs w:val="28"/>
          <w:lang w:eastAsia="en-US"/>
        </w:rPr>
        <w:t>муниципального образования городского округа «Сыктывкар»;</w:t>
      </w:r>
    </w:p>
    <w:p w:rsidR="00776F43" w:rsidRPr="00AE3AE9" w:rsidRDefault="00776F43" w:rsidP="00776F43">
      <w:pPr>
        <w:spacing w:after="0" w:line="360" w:lineRule="auto"/>
        <w:ind w:firstLine="709"/>
        <w:rPr>
          <w:rFonts w:ascii="Times New Roman" w:hAnsi="Times New Roman" w:cs="Times New Roman"/>
          <w:sz w:val="28"/>
          <w:szCs w:val="28"/>
          <w:lang w:eastAsia="en-US"/>
        </w:rPr>
      </w:pPr>
      <w:r w:rsidRPr="00AE3AE9">
        <w:rPr>
          <w:rFonts w:ascii="Times New Roman" w:hAnsi="Times New Roman" w:cs="Times New Roman"/>
          <w:sz w:val="28"/>
          <w:szCs w:val="28"/>
          <w:lang w:eastAsia="en-US"/>
        </w:rPr>
        <w:t>- СП 42.13330.2016 Свод правил. Градостроительство. Планировка и застройка городских и сельских поселений. Актуализированная редакция СНиП 2.07.01-89*;</w:t>
      </w:r>
    </w:p>
    <w:p w:rsidR="00776F43" w:rsidRPr="00AE3AE9" w:rsidRDefault="00776F43" w:rsidP="00776F43">
      <w:pPr>
        <w:spacing w:after="0" w:line="360" w:lineRule="auto"/>
        <w:ind w:firstLine="709"/>
        <w:rPr>
          <w:rFonts w:ascii="Times New Roman" w:hAnsi="Times New Roman" w:cs="Times New Roman"/>
          <w:sz w:val="28"/>
          <w:szCs w:val="28"/>
        </w:rPr>
      </w:pPr>
      <w:r w:rsidRPr="00AE3AE9">
        <w:rPr>
          <w:rFonts w:ascii="Times New Roman" w:hAnsi="Times New Roman" w:cs="Times New Roman"/>
          <w:sz w:val="28"/>
          <w:szCs w:val="28"/>
          <w:lang w:eastAsia="en-US"/>
        </w:rPr>
        <w:t xml:space="preserve">- </w:t>
      </w:r>
      <w:r w:rsidRPr="00AE3AE9">
        <w:rPr>
          <w:rFonts w:ascii="Times New Roman" w:hAnsi="Times New Roman" w:cs="Times New Roman"/>
          <w:sz w:val="28"/>
          <w:szCs w:val="28"/>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776F43" w:rsidRPr="00AE3AE9" w:rsidRDefault="00776F43" w:rsidP="00776F43">
      <w:pPr>
        <w:spacing w:after="0" w:line="360" w:lineRule="auto"/>
        <w:ind w:firstLine="709"/>
        <w:rPr>
          <w:rFonts w:ascii="Times New Roman" w:hAnsi="Times New Roman" w:cs="Times New Roman"/>
          <w:sz w:val="28"/>
          <w:szCs w:val="28"/>
        </w:rPr>
      </w:pPr>
      <w:r w:rsidRPr="00AE3AE9">
        <w:rPr>
          <w:rFonts w:ascii="Times New Roman" w:hAnsi="Times New Roman" w:cs="Times New Roman"/>
          <w:sz w:val="28"/>
          <w:szCs w:val="28"/>
        </w:rPr>
        <w:lastRenderedPageBreak/>
        <w:t>- СП 31.13330.2012 Водоснабжение. Наружные сети и сооружения. Актуализированная редакция СНиП 2.04.02-84;</w:t>
      </w:r>
    </w:p>
    <w:p w:rsidR="00776F43" w:rsidRPr="00AE3AE9" w:rsidRDefault="00776F43" w:rsidP="00776F43">
      <w:pPr>
        <w:spacing w:after="0" w:line="360" w:lineRule="auto"/>
        <w:ind w:firstLine="709"/>
        <w:rPr>
          <w:rFonts w:ascii="Times New Roman" w:hAnsi="Times New Roman" w:cs="Times New Roman"/>
          <w:spacing w:val="2"/>
          <w:sz w:val="28"/>
          <w:szCs w:val="28"/>
        </w:rPr>
      </w:pPr>
      <w:r w:rsidRPr="00AE3AE9">
        <w:rPr>
          <w:rFonts w:ascii="Times New Roman" w:hAnsi="Times New Roman" w:cs="Times New Roman"/>
          <w:sz w:val="28"/>
          <w:szCs w:val="28"/>
          <w:lang w:eastAsia="en-US"/>
        </w:rPr>
        <w:t xml:space="preserve">- </w:t>
      </w:r>
      <w:r w:rsidRPr="00AE3AE9">
        <w:rPr>
          <w:rFonts w:ascii="Times New Roman" w:hAnsi="Times New Roman" w:cs="Times New Roman"/>
          <w:spacing w:val="2"/>
          <w:sz w:val="28"/>
          <w:szCs w:val="28"/>
        </w:rPr>
        <w:t>СП 59.13330.2016 Доступность зданий и сооружений для маломобильных групп населения. Актуализированная редакция СНиП 35-01-2001;</w:t>
      </w:r>
    </w:p>
    <w:p w:rsidR="00776F43" w:rsidRPr="00AE3AE9" w:rsidRDefault="00776F43" w:rsidP="00776F43">
      <w:pPr>
        <w:spacing w:after="0" w:line="360" w:lineRule="auto"/>
        <w:ind w:firstLine="709"/>
        <w:rPr>
          <w:rFonts w:ascii="Times New Roman" w:hAnsi="Times New Roman" w:cs="Times New Roman"/>
          <w:spacing w:val="2"/>
          <w:sz w:val="28"/>
          <w:szCs w:val="28"/>
        </w:rPr>
      </w:pPr>
      <w:r w:rsidRPr="00AE3AE9">
        <w:rPr>
          <w:rFonts w:ascii="Times New Roman" w:hAnsi="Times New Roman" w:cs="Times New Roman"/>
          <w:spacing w:val="2"/>
          <w:sz w:val="28"/>
          <w:szCs w:val="28"/>
        </w:rPr>
        <w:t>- СП 31-110-2003 Проектирование и монтаж электроустановок жилых и общественных зданий;</w:t>
      </w:r>
    </w:p>
    <w:p w:rsidR="00776F43" w:rsidRDefault="00776F43" w:rsidP="00776F43">
      <w:pPr>
        <w:spacing w:after="0" w:line="360" w:lineRule="auto"/>
        <w:ind w:firstLine="709"/>
        <w:rPr>
          <w:rFonts w:ascii="Times New Roman" w:hAnsi="Times New Roman" w:cs="Times New Roman"/>
          <w:spacing w:val="2"/>
          <w:sz w:val="28"/>
          <w:szCs w:val="28"/>
        </w:rPr>
      </w:pPr>
      <w:r w:rsidRPr="00AE3AE9">
        <w:rPr>
          <w:rFonts w:ascii="Times New Roman" w:hAnsi="Times New Roman" w:cs="Times New Roman"/>
          <w:sz w:val="28"/>
          <w:szCs w:val="28"/>
          <w:lang w:eastAsia="en-US"/>
        </w:rPr>
        <w:t xml:space="preserve">- </w:t>
      </w:r>
      <w:r w:rsidRPr="00AE3AE9">
        <w:rPr>
          <w:rFonts w:ascii="Times New Roman" w:hAnsi="Times New Roman" w:cs="Times New Roman"/>
          <w:spacing w:val="2"/>
          <w:sz w:val="28"/>
          <w:szCs w:val="28"/>
        </w:rPr>
        <w:t>РД 34.20.185-94 Инструкция по проектированию городских электрических сетей</w:t>
      </w:r>
      <w:r>
        <w:rPr>
          <w:rFonts w:ascii="Times New Roman" w:hAnsi="Times New Roman" w:cs="Times New Roman"/>
          <w:spacing w:val="2"/>
          <w:sz w:val="28"/>
          <w:szCs w:val="28"/>
        </w:rPr>
        <w:t>;</w:t>
      </w:r>
    </w:p>
    <w:p w:rsidR="00776F43" w:rsidRDefault="00776F43" w:rsidP="00776F43">
      <w:pPr>
        <w:spacing w:after="0" w:line="360" w:lineRule="auto"/>
        <w:ind w:firstLine="709"/>
        <w:rPr>
          <w:rFonts w:ascii="Times New Roman" w:hAnsi="Times New Roman" w:cs="Times New Roman"/>
          <w:spacing w:val="2"/>
          <w:sz w:val="28"/>
          <w:szCs w:val="28"/>
        </w:rPr>
      </w:pPr>
      <w:r w:rsidRPr="00AE3AE9">
        <w:rPr>
          <w:rFonts w:ascii="Times New Roman" w:hAnsi="Times New Roman" w:cs="Times New Roman"/>
          <w:sz w:val="28"/>
          <w:szCs w:val="28"/>
        </w:rPr>
        <w:t xml:space="preserve">- </w:t>
      </w:r>
      <w:r w:rsidRPr="00AE3AE9">
        <w:rPr>
          <w:rFonts w:ascii="Times New Roman" w:hAnsi="Times New Roman" w:cs="Times New Roman"/>
          <w:spacing w:val="2"/>
          <w:sz w:val="28"/>
          <w:szCs w:val="28"/>
        </w:rPr>
        <w:t>СанПиН 2.2.1/2.1.1.1200-03 "Санитарно-защитные зоны и санитарная классификация предприятий, сооружений и иных объектов" (с изменениями на 25 апреля 2014 года);</w:t>
      </w:r>
    </w:p>
    <w:p w:rsidR="00776F43" w:rsidRDefault="00776F43" w:rsidP="00776F43">
      <w:pPr>
        <w:spacing w:after="0" w:line="360" w:lineRule="auto"/>
        <w:ind w:firstLine="709"/>
        <w:rPr>
          <w:rFonts w:ascii="Times New Roman" w:hAnsi="Times New Roman" w:cs="Times New Roman"/>
          <w:spacing w:val="2"/>
          <w:sz w:val="28"/>
          <w:szCs w:val="28"/>
        </w:rPr>
      </w:pPr>
      <w:r>
        <w:rPr>
          <w:rFonts w:ascii="Times New Roman" w:hAnsi="Times New Roman" w:cs="Times New Roman"/>
          <w:spacing w:val="2"/>
          <w:sz w:val="28"/>
          <w:szCs w:val="28"/>
        </w:rPr>
        <w:t>- Постановление Правительства РФ от 20.11.2000 г. №878 «Об утверждении правил охраны газораспределительных сетей»;</w:t>
      </w:r>
    </w:p>
    <w:p w:rsidR="00776F43" w:rsidRPr="00AE3AE9" w:rsidRDefault="00776F43" w:rsidP="00776F43">
      <w:pPr>
        <w:spacing w:after="0" w:line="360" w:lineRule="auto"/>
        <w:ind w:firstLine="709"/>
        <w:rPr>
          <w:rFonts w:ascii="Times New Roman" w:hAnsi="Times New Roman" w:cs="Times New Roman"/>
          <w:spacing w:val="2"/>
          <w:sz w:val="28"/>
          <w:szCs w:val="28"/>
        </w:rPr>
      </w:pPr>
      <w:r>
        <w:rPr>
          <w:rFonts w:ascii="Times New Roman" w:hAnsi="Times New Roman" w:cs="Times New Roman"/>
          <w:spacing w:val="2"/>
          <w:sz w:val="28"/>
          <w:szCs w:val="28"/>
        </w:rPr>
        <w:t>- Правила охраны магистральных трубопроводов, утвержденных Постановлением Госгортехнадзора России от 22.04.1992 г. №9 (с изм., внесенными Постановлением Госгортехнадзора РФ от 23.11.1994 г. №61)</w:t>
      </w:r>
    </w:p>
    <w:p w:rsidR="00776F43" w:rsidRPr="00A40ED2" w:rsidRDefault="00776F43" w:rsidP="00776F43">
      <w:pPr>
        <w:pStyle w:val="af"/>
        <w:spacing w:line="360" w:lineRule="auto"/>
        <w:rPr>
          <w:szCs w:val="28"/>
        </w:rPr>
      </w:pPr>
      <w:r w:rsidRPr="00D44AC0">
        <w:rPr>
          <w:szCs w:val="28"/>
        </w:rPr>
        <w:t xml:space="preserve">Кроме того, работа опирается на ранее утвержденные документы </w:t>
      </w:r>
      <w:r w:rsidRPr="00A40ED2">
        <w:rPr>
          <w:szCs w:val="28"/>
        </w:rPr>
        <w:t>проектного, законодательного и прогнозного характера:</w:t>
      </w:r>
    </w:p>
    <w:p w:rsidR="00776F43" w:rsidRPr="00A40ED2" w:rsidRDefault="00776F43" w:rsidP="00776F43">
      <w:pPr>
        <w:spacing w:after="0" w:line="360" w:lineRule="auto"/>
        <w:ind w:firstLine="709"/>
        <w:rPr>
          <w:rFonts w:ascii="Times New Roman" w:hAnsi="Times New Roman" w:cs="Times New Roman"/>
          <w:sz w:val="28"/>
          <w:szCs w:val="28"/>
          <w:lang w:eastAsia="ar-SA"/>
        </w:rPr>
      </w:pPr>
      <w:r w:rsidRPr="00A40ED2">
        <w:rPr>
          <w:rFonts w:ascii="Times New Roman" w:hAnsi="Times New Roman" w:cs="Times New Roman"/>
          <w:sz w:val="28"/>
          <w:szCs w:val="28"/>
        </w:rPr>
        <w:t xml:space="preserve">- </w:t>
      </w:r>
      <w:r w:rsidRPr="00A40ED2">
        <w:rPr>
          <w:rFonts w:ascii="Times New Roman" w:hAnsi="Times New Roman" w:cs="Times New Roman"/>
          <w:sz w:val="28"/>
          <w:szCs w:val="28"/>
          <w:lang w:eastAsia="ar-SA"/>
        </w:rPr>
        <w:t>Генеральный план муниципального образования городского округа «Сыктывкар» (далее</w:t>
      </w:r>
      <w:proofErr w:type="gramStart"/>
      <w:r w:rsidRPr="00A40ED2">
        <w:rPr>
          <w:rFonts w:ascii="Times New Roman" w:hAnsi="Times New Roman" w:cs="Times New Roman"/>
          <w:sz w:val="28"/>
          <w:szCs w:val="28"/>
          <w:lang w:eastAsia="ar-SA"/>
        </w:rPr>
        <w:t xml:space="preserve"> Г</w:t>
      </w:r>
      <w:proofErr w:type="gramEnd"/>
      <w:r w:rsidRPr="00A40ED2">
        <w:rPr>
          <w:rFonts w:ascii="Times New Roman" w:hAnsi="Times New Roman" w:cs="Times New Roman"/>
          <w:sz w:val="28"/>
          <w:szCs w:val="28"/>
          <w:lang w:eastAsia="ar-SA"/>
        </w:rPr>
        <w:t>ен. план);</w:t>
      </w:r>
    </w:p>
    <w:p w:rsidR="00776F43" w:rsidRDefault="00776F43" w:rsidP="00776F43">
      <w:pPr>
        <w:spacing w:after="0" w:line="360" w:lineRule="auto"/>
        <w:ind w:firstLine="709"/>
        <w:rPr>
          <w:rFonts w:ascii="Times New Roman" w:hAnsi="Times New Roman" w:cs="Times New Roman"/>
          <w:sz w:val="28"/>
          <w:szCs w:val="28"/>
          <w:lang w:eastAsia="ar-SA"/>
        </w:rPr>
      </w:pPr>
      <w:r w:rsidRPr="00A40ED2">
        <w:rPr>
          <w:rFonts w:ascii="Times New Roman" w:hAnsi="Times New Roman" w:cs="Times New Roman"/>
          <w:sz w:val="28"/>
          <w:szCs w:val="28"/>
          <w:lang w:eastAsia="ar-SA"/>
        </w:rPr>
        <w:t>- Правила землепользования и застройки муниципального городского округа «Сыктывкар» (далее ПЗЗ).</w:t>
      </w:r>
    </w:p>
    <w:p w:rsidR="00D02138" w:rsidRDefault="00D02138" w:rsidP="00D02138">
      <w:pPr>
        <w:spacing w:after="0"/>
        <w:contextualSpacing/>
        <w:rPr>
          <w:rFonts w:ascii="Times New Roman" w:hAnsi="Times New Roman" w:cs="Times New Roman"/>
          <w:sz w:val="28"/>
          <w:szCs w:val="28"/>
        </w:rPr>
      </w:pPr>
    </w:p>
    <w:p w:rsidR="00670BFF" w:rsidRPr="00834DE4" w:rsidRDefault="00670BFF" w:rsidP="00D02138">
      <w:pPr>
        <w:spacing w:after="0"/>
        <w:contextualSpacing/>
        <w:rPr>
          <w:rFonts w:ascii="Times New Roman" w:hAnsi="Times New Roman" w:cs="Times New Roman"/>
          <w:sz w:val="28"/>
          <w:szCs w:val="28"/>
        </w:rPr>
      </w:pPr>
    </w:p>
    <w:p w:rsidR="00C27805" w:rsidRDefault="00EC0CAF" w:rsidP="000404B7">
      <w:pPr>
        <w:pStyle w:val="21"/>
      </w:pPr>
      <w:bookmarkStart w:id="5" w:name="_Toc45540895"/>
      <w:r w:rsidRPr="003C277C">
        <w:t>1</w:t>
      </w:r>
      <w:r w:rsidR="00D01041">
        <w:t>.</w:t>
      </w:r>
      <w:r w:rsidR="00C27805" w:rsidRPr="003C277C">
        <w:t>Характеристика района строительства</w:t>
      </w:r>
      <w:bookmarkEnd w:id="5"/>
    </w:p>
    <w:p w:rsidR="00776F43" w:rsidRDefault="00776F43" w:rsidP="00776F43">
      <w:pPr>
        <w:spacing w:after="0" w:line="360" w:lineRule="auto"/>
        <w:ind w:firstLine="709"/>
        <w:contextualSpacing/>
        <w:rPr>
          <w:rFonts w:ascii="Times New Roman" w:hAnsi="Times New Roman" w:cs="Times New Roman"/>
          <w:sz w:val="28"/>
          <w:szCs w:val="28"/>
        </w:rPr>
      </w:pPr>
      <w:r w:rsidRPr="00366992">
        <w:rPr>
          <w:rFonts w:ascii="Times New Roman" w:hAnsi="Times New Roman" w:cs="Times New Roman"/>
          <w:sz w:val="28"/>
          <w:szCs w:val="28"/>
        </w:rPr>
        <w:t xml:space="preserve">Территория жилого района «Квартал   застройки индивидуальными жилыми домами», расположенного в </w:t>
      </w:r>
      <w:proofErr w:type="spellStart"/>
      <w:r w:rsidRPr="00366992">
        <w:rPr>
          <w:rFonts w:ascii="Times New Roman" w:hAnsi="Times New Roman" w:cs="Times New Roman"/>
          <w:sz w:val="28"/>
          <w:szCs w:val="28"/>
        </w:rPr>
        <w:t>Эжвинском</w:t>
      </w:r>
      <w:proofErr w:type="spellEnd"/>
      <w:r w:rsidRPr="00366992">
        <w:rPr>
          <w:rFonts w:ascii="Times New Roman" w:hAnsi="Times New Roman" w:cs="Times New Roman"/>
          <w:sz w:val="28"/>
          <w:szCs w:val="28"/>
        </w:rPr>
        <w:t xml:space="preserve"> районе МО ГО «Сыктывкар»</w:t>
      </w:r>
      <w:r>
        <w:rPr>
          <w:rFonts w:ascii="Times New Roman" w:hAnsi="Times New Roman" w:cs="Times New Roman"/>
          <w:sz w:val="28"/>
          <w:szCs w:val="28"/>
        </w:rPr>
        <w:t xml:space="preserve">, в границах земельного участка </w:t>
      </w:r>
      <w:r w:rsidRPr="00366992">
        <w:rPr>
          <w:rFonts w:ascii="Times New Roman" w:hAnsi="Times New Roman" w:cs="Times New Roman"/>
          <w:sz w:val="28"/>
          <w:szCs w:val="28"/>
        </w:rPr>
        <w:t>11:05:0201023</w:t>
      </w:r>
      <w:r>
        <w:rPr>
          <w:rFonts w:ascii="Times New Roman" w:hAnsi="Times New Roman" w:cs="Times New Roman"/>
          <w:sz w:val="28"/>
          <w:szCs w:val="28"/>
        </w:rPr>
        <w:t>:211</w:t>
      </w:r>
    </w:p>
    <w:p w:rsidR="00776F43" w:rsidRPr="00DB68FD" w:rsidRDefault="00776F43" w:rsidP="00776F43">
      <w:pPr>
        <w:spacing w:after="0" w:line="360" w:lineRule="auto"/>
        <w:ind w:firstLine="709"/>
        <w:contextualSpacing/>
        <w:rPr>
          <w:rFonts w:ascii="Times New Roman" w:hAnsi="Times New Roman" w:cs="Times New Roman"/>
          <w:sz w:val="28"/>
          <w:szCs w:val="28"/>
        </w:rPr>
      </w:pPr>
      <w:r w:rsidRPr="00DB68FD">
        <w:rPr>
          <w:rFonts w:ascii="Times New Roman" w:hAnsi="Times New Roman" w:cs="Times New Roman"/>
          <w:sz w:val="28"/>
          <w:szCs w:val="28"/>
        </w:rPr>
        <w:t xml:space="preserve">Площадь в границах проекта планировки территории составляет </w:t>
      </w:r>
      <w:r>
        <w:rPr>
          <w:rFonts w:ascii="Times New Roman" w:hAnsi="Times New Roman" w:cs="Times New Roman"/>
          <w:sz w:val="28"/>
          <w:szCs w:val="28"/>
        </w:rPr>
        <w:t>9,5</w:t>
      </w:r>
      <w:r w:rsidRPr="00DB68FD">
        <w:rPr>
          <w:rFonts w:ascii="Times New Roman" w:hAnsi="Times New Roman" w:cs="Times New Roman"/>
          <w:sz w:val="28"/>
          <w:szCs w:val="28"/>
        </w:rPr>
        <w:t xml:space="preserve"> га.</w:t>
      </w:r>
    </w:p>
    <w:p w:rsidR="00776F43" w:rsidRPr="00B232FA" w:rsidRDefault="00776F43" w:rsidP="00776F43">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В соответствии с ПЗЗ, </w:t>
      </w:r>
      <w:r w:rsidRPr="00D44AC0">
        <w:rPr>
          <w:rFonts w:ascii="Times New Roman" w:eastAsia="Calibri" w:hAnsi="Times New Roman" w:cs="Times New Roman"/>
          <w:sz w:val="28"/>
          <w:szCs w:val="28"/>
        </w:rPr>
        <w:t>на участке проектирования расположены следующие территориальные зоны:</w:t>
      </w:r>
    </w:p>
    <w:p w:rsidR="00776F43" w:rsidRDefault="00776F43" w:rsidP="00776F43">
      <w:pPr>
        <w:pStyle w:val="af5"/>
        <w:spacing w:line="360" w:lineRule="auto"/>
        <w:ind w:firstLine="709"/>
        <w:contextualSpacing/>
        <w:rPr>
          <w:sz w:val="28"/>
          <w:szCs w:val="28"/>
        </w:rPr>
      </w:pPr>
      <w:r w:rsidRPr="00D44AC0">
        <w:rPr>
          <w:rFonts w:eastAsia="Calibri"/>
          <w:sz w:val="28"/>
          <w:szCs w:val="28"/>
        </w:rPr>
        <w:t>-</w:t>
      </w:r>
      <w:r>
        <w:rPr>
          <w:sz w:val="28"/>
          <w:szCs w:val="28"/>
        </w:rPr>
        <w:t xml:space="preserve">Ж-4 </w:t>
      </w:r>
      <w:r w:rsidRPr="00B232FA">
        <w:rPr>
          <w:sz w:val="28"/>
          <w:szCs w:val="28"/>
        </w:rPr>
        <w:t xml:space="preserve">- зона </w:t>
      </w:r>
      <w:r>
        <w:rPr>
          <w:sz w:val="28"/>
          <w:szCs w:val="28"/>
        </w:rPr>
        <w:t>застройки индивидуальными жилыми домами.</w:t>
      </w:r>
    </w:p>
    <w:p w:rsidR="002162C2" w:rsidRDefault="002162C2" w:rsidP="002162C2">
      <w:pPr>
        <w:spacing w:after="0" w:line="360" w:lineRule="auto"/>
        <w:ind w:firstLine="709"/>
        <w:contextualSpacing/>
        <w:rPr>
          <w:rFonts w:ascii="Times New Roman" w:hAnsi="Times New Roman" w:cs="Times New Roman"/>
          <w:bCs/>
          <w:sz w:val="28"/>
          <w:szCs w:val="28"/>
        </w:rPr>
      </w:pPr>
      <w:r>
        <w:rPr>
          <w:rFonts w:ascii="Times New Roman" w:hAnsi="Times New Roman" w:cs="Times New Roman"/>
          <w:bCs/>
          <w:sz w:val="28"/>
          <w:szCs w:val="28"/>
        </w:rPr>
        <w:t>Территория проектирования свободная от капитальной застройки.</w:t>
      </w:r>
    </w:p>
    <w:p w:rsidR="000E69EA" w:rsidRDefault="009317B9" w:rsidP="002162C2">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Рельеф территории проектирования ровный с небольшими холмами</w:t>
      </w:r>
      <w:r w:rsidR="00132F9E">
        <w:rPr>
          <w:rFonts w:ascii="Times New Roman" w:hAnsi="Times New Roman" w:cs="Times New Roman"/>
          <w:sz w:val="28"/>
          <w:szCs w:val="28"/>
        </w:rPr>
        <w:t xml:space="preserve">, имеет выраженный уклон в </w:t>
      </w:r>
      <w:r w:rsidR="002162C2">
        <w:rPr>
          <w:rFonts w:ascii="Times New Roman" w:hAnsi="Times New Roman" w:cs="Times New Roman"/>
          <w:sz w:val="28"/>
          <w:szCs w:val="28"/>
        </w:rPr>
        <w:t>северо</w:t>
      </w:r>
      <w:r w:rsidR="00132F9E">
        <w:rPr>
          <w:rFonts w:ascii="Times New Roman" w:hAnsi="Times New Roman" w:cs="Times New Roman"/>
          <w:sz w:val="28"/>
          <w:szCs w:val="28"/>
        </w:rPr>
        <w:t>-восточном направлении.</w:t>
      </w:r>
      <w:r w:rsidR="00BE42F6">
        <w:rPr>
          <w:rFonts w:ascii="Times New Roman" w:hAnsi="Times New Roman" w:cs="Times New Roman"/>
          <w:sz w:val="28"/>
          <w:szCs w:val="28"/>
        </w:rPr>
        <w:t xml:space="preserve"> </w:t>
      </w:r>
    </w:p>
    <w:p w:rsidR="00901935" w:rsidRDefault="00901935" w:rsidP="00347FE7">
      <w:pPr>
        <w:pStyle w:val="ae"/>
        <w:shd w:val="clear" w:color="auto" w:fill="FFFFFF"/>
        <w:spacing w:before="0" w:beforeAutospacing="0" w:after="0" w:afterAutospacing="0" w:line="360" w:lineRule="auto"/>
        <w:ind w:firstLine="709"/>
        <w:rPr>
          <w:sz w:val="28"/>
          <w:szCs w:val="28"/>
        </w:rPr>
      </w:pPr>
    </w:p>
    <w:p w:rsidR="00C27805" w:rsidRDefault="00C27805" w:rsidP="000404B7">
      <w:pPr>
        <w:pStyle w:val="21"/>
      </w:pPr>
      <w:bookmarkStart w:id="6" w:name="_Toc45540896"/>
      <w:r w:rsidRPr="003C277C">
        <w:t>1.1 Климат</w:t>
      </w:r>
      <w:bookmarkEnd w:id="6"/>
    </w:p>
    <w:p w:rsidR="00776F43" w:rsidRPr="00776F43" w:rsidRDefault="00776F43" w:rsidP="00776F43">
      <w:pPr>
        <w:spacing w:after="0" w:line="360" w:lineRule="auto"/>
        <w:ind w:firstLine="709"/>
        <w:rPr>
          <w:rFonts w:ascii="Times New Roman" w:hAnsi="Times New Roman" w:cs="Times New Roman"/>
          <w:bCs/>
          <w:sz w:val="28"/>
          <w:szCs w:val="28"/>
        </w:rPr>
      </w:pPr>
      <w:proofErr w:type="gramStart"/>
      <w:r w:rsidRPr="00776F43">
        <w:rPr>
          <w:rFonts w:ascii="Times New Roman" w:hAnsi="Times New Roman" w:cs="Times New Roman"/>
          <w:bCs/>
          <w:sz w:val="28"/>
          <w:szCs w:val="28"/>
        </w:rPr>
        <w:t xml:space="preserve">Относительно большая удаленность МО ГО «Сыктывкар» от Атлантического и Северного ледовитого океанов, малое количество солнечной радиации и повышенная циркуляция атмосферы определяют климатические условия района. </w:t>
      </w:r>
      <w:proofErr w:type="gramEnd"/>
    </w:p>
    <w:p w:rsidR="00776F43" w:rsidRDefault="00776F43" w:rsidP="00776F43">
      <w:pPr>
        <w:spacing w:after="0" w:line="360" w:lineRule="auto"/>
        <w:ind w:firstLine="709"/>
        <w:rPr>
          <w:rFonts w:ascii="Times New Roman" w:hAnsi="Times New Roman" w:cs="Times New Roman"/>
          <w:bCs/>
          <w:sz w:val="28"/>
          <w:szCs w:val="28"/>
        </w:rPr>
      </w:pPr>
      <w:r w:rsidRPr="00776F43">
        <w:rPr>
          <w:rFonts w:ascii="Times New Roman" w:hAnsi="Times New Roman" w:cs="Times New Roman"/>
          <w:bCs/>
          <w:sz w:val="28"/>
          <w:szCs w:val="28"/>
        </w:rPr>
        <w:t>Согласно СНиП 23-01-99 «Строительная Климатология»  территории г. Сыктывкара по климатическому районированию находится в климатическом подрайоне IВ, характеризующимся умеренно-континентальным климатом, с коротким и умеренн</w:t>
      </w:r>
      <w:proofErr w:type="gramStart"/>
      <w:r w:rsidRPr="00776F43">
        <w:rPr>
          <w:rFonts w:ascii="Times New Roman" w:hAnsi="Times New Roman" w:cs="Times New Roman"/>
          <w:bCs/>
          <w:sz w:val="28"/>
          <w:szCs w:val="28"/>
        </w:rPr>
        <w:t>о-</w:t>
      </w:r>
      <w:proofErr w:type="gramEnd"/>
      <w:r w:rsidRPr="00776F43">
        <w:rPr>
          <w:rFonts w:ascii="Times New Roman" w:hAnsi="Times New Roman" w:cs="Times New Roman"/>
          <w:bCs/>
          <w:sz w:val="28"/>
          <w:szCs w:val="28"/>
        </w:rPr>
        <w:t xml:space="preserve"> прохладным летом, многоснежной, продолжительной и умеренно-холодной зимой. Вынос теплого морского воздуха, связанный с прохождением атлантических циклонов, и частые вторжения арктического воздуха с Северного Ледовитого океана придают погоде большую неусто</w:t>
      </w:r>
      <w:r>
        <w:rPr>
          <w:rFonts w:ascii="Times New Roman" w:hAnsi="Times New Roman" w:cs="Times New Roman"/>
          <w:bCs/>
          <w:sz w:val="28"/>
          <w:szCs w:val="28"/>
        </w:rPr>
        <w:t xml:space="preserve">йчивость в течение всего года. </w:t>
      </w:r>
    </w:p>
    <w:p w:rsidR="00CF1FE4" w:rsidRDefault="00776F43" w:rsidP="00776F43">
      <w:pPr>
        <w:spacing w:after="0" w:line="360" w:lineRule="auto"/>
        <w:ind w:firstLine="709"/>
        <w:rPr>
          <w:rFonts w:ascii="Times New Roman" w:hAnsi="Times New Roman" w:cs="Times New Roman"/>
          <w:bCs/>
          <w:sz w:val="28"/>
          <w:szCs w:val="28"/>
        </w:rPr>
      </w:pPr>
      <w:r w:rsidRPr="00776F43">
        <w:rPr>
          <w:rFonts w:ascii="Times New Roman" w:hAnsi="Times New Roman" w:cs="Times New Roman"/>
          <w:bCs/>
          <w:sz w:val="28"/>
          <w:szCs w:val="28"/>
        </w:rPr>
        <w:t xml:space="preserve">Годовая амплитуда </w:t>
      </w:r>
      <w:proofErr w:type="gramStart"/>
      <w:r w:rsidRPr="00776F43">
        <w:rPr>
          <w:rFonts w:ascii="Times New Roman" w:hAnsi="Times New Roman" w:cs="Times New Roman"/>
          <w:bCs/>
          <w:sz w:val="28"/>
          <w:szCs w:val="28"/>
        </w:rPr>
        <w:t>составляет 32,3°С. Самым теплым месяцем года является</w:t>
      </w:r>
      <w:proofErr w:type="gramEnd"/>
      <w:r w:rsidRPr="00776F43">
        <w:rPr>
          <w:rFonts w:ascii="Times New Roman" w:hAnsi="Times New Roman" w:cs="Times New Roman"/>
          <w:bCs/>
          <w:sz w:val="28"/>
          <w:szCs w:val="28"/>
        </w:rPr>
        <w:t xml:space="preserve"> июль (средняя месячная температура +16,7°С), самым холодным месяцем – январь (-15,6°С). Среднегодовая температура воздуха по данным метеостанции Сыктывкар </w:t>
      </w:r>
      <w:proofErr w:type="gramStart"/>
      <w:r w:rsidRPr="00776F43">
        <w:rPr>
          <w:rFonts w:ascii="Times New Roman" w:hAnsi="Times New Roman" w:cs="Times New Roman"/>
          <w:bCs/>
          <w:sz w:val="28"/>
          <w:szCs w:val="28"/>
        </w:rPr>
        <w:t>равна 0,4°С. Число дней со средней суточной температурой воздуха выше нуля градусов составляет</w:t>
      </w:r>
      <w:proofErr w:type="gramEnd"/>
      <w:r w:rsidRPr="00776F43">
        <w:rPr>
          <w:rFonts w:ascii="Times New Roman" w:hAnsi="Times New Roman" w:cs="Times New Roman"/>
          <w:bCs/>
          <w:sz w:val="28"/>
          <w:szCs w:val="28"/>
        </w:rPr>
        <w:t xml:space="preserve"> 187. Среднее годовое атмосферное давление на уровне метеостанции равно 997,7 </w:t>
      </w:r>
      <w:proofErr w:type="spellStart"/>
      <w:r w:rsidRPr="00776F43">
        <w:rPr>
          <w:rFonts w:ascii="Times New Roman" w:hAnsi="Times New Roman" w:cs="Times New Roman"/>
          <w:bCs/>
          <w:sz w:val="28"/>
          <w:szCs w:val="28"/>
        </w:rPr>
        <w:t>гПа</w:t>
      </w:r>
      <w:proofErr w:type="spellEnd"/>
      <w:r w:rsidRPr="00776F43">
        <w:rPr>
          <w:rFonts w:ascii="Times New Roman" w:hAnsi="Times New Roman" w:cs="Times New Roman"/>
          <w:bCs/>
          <w:sz w:val="28"/>
          <w:szCs w:val="28"/>
        </w:rPr>
        <w:t xml:space="preserve">. Среднегодовое количество осадков равно 560 мм. Подавляющая часть годового количества осадков приходится на летний период, чаще в виде ливней с грозами. В целом за год преобладают ветры юго-западного, южного направления. </w:t>
      </w:r>
      <w:proofErr w:type="gramStart"/>
      <w:r w:rsidRPr="00776F43">
        <w:rPr>
          <w:rFonts w:ascii="Times New Roman" w:hAnsi="Times New Roman" w:cs="Times New Roman"/>
          <w:bCs/>
          <w:sz w:val="28"/>
          <w:szCs w:val="28"/>
        </w:rPr>
        <w:t xml:space="preserve">Среднегодовая скорость ветра 4,0 м/с,  в летний период </w:t>
      </w:r>
      <w:r w:rsidRPr="00776F43">
        <w:rPr>
          <w:rFonts w:ascii="Times New Roman" w:hAnsi="Times New Roman" w:cs="Times New Roman"/>
          <w:bCs/>
          <w:sz w:val="28"/>
          <w:szCs w:val="28"/>
        </w:rPr>
        <w:lastRenderedPageBreak/>
        <w:t>составляет 3,7-4 м/с; в зимний - 4,1-4,7 м/с. Максимальные показатели скорости ветра зимой достигают 5,4-5,8 м/с, что способствует образованию метелей и снежных бурь.</w:t>
      </w:r>
      <w:proofErr w:type="gramEnd"/>
      <w:r w:rsidRPr="00776F43">
        <w:rPr>
          <w:rFonts w:ascii="Times New Roman" w:hAnsi="Times New Roman" w:cs="Times New Roman"/>
          <w:bCs/>
          <w:sz w:val="28"/>
          <w:szCs w:val="28"/>
        </w:rPr>
        <w:t xml:space="preserve"> Наибольшая средняя высота снежного покрова достигает 70 см.</w:t>
      </w:r>
    </w:p>
    <w:p w:rsidR="00776F43" w:rsidRPr="001304A4" w:rsidRDefault="00776F43" w:rsidP="00776F43">
      <w:pPr>
        <w:spacing w:after="0" w:line="360" w:lineRule="auto"/>
        <w:ind w:firstLine="709"/>
        <w:rPr>
          <w:rFonts w:ascii="Times New Roman" w:hAnsi="Times New Roman"/>
          <w:sz w:val="28"/>
          <w:szCs w:val="28"/>
        </w:rPr>
      </w:pPr>
    </w:p>
    <w:p w:rsidR="00720F65" w:rsidRDefault="00C27805" w:rsidP="000404B7">
      <w:pPr>
        <w:pStyle w:val="21"/>
      </w:pPr>
      <w:bookmarkStart w:id="7" w:name="_Toc45540897"/>
      <w:r w:rsidRPr="003C277C">
        <w:t>2</w:t>
      </w:r>
      <w:r w:rsidR="00D01041">
        <w:t>.</w:t>
      </w:r>
      <w:r w:rsidR="00CF1FE4">
        <w:t xml:space="preserve"> </w:t>
      </w:r>
      <w:r w:rsidRPr="003C277C">
        <w:t>Характеристика современного использования территории</w:t>
      </w:r>
      <w:bookmarkEnd w:id="7"/>
    </w:p>
    <w:p w:rsidR="00776F43" w:rsidRDefault="00BF33F8" w:rsidP="00853530">
      <w:pPr>
        <w:spacing w:after="0" w:line="360" w:lineRule="auto"/>
        <w:ind w:firstLine="709"/>
        <w:rPr>
          <w:rFonts w:ascii="Times New Roman" w:hAnsi="Times New Roman" w:cs="Times New Roman"/>
          <w:sz w:val="28"/>
          <w:szCs w:val="28"/>
        </w:rPr>
      </w:pPr>
      <w:r w:rsidRPr="00DE1E63">
        <w:rPr>
          <w:rFonts w:ascii="Times New Roman" w:hAnsi="Times New Roman" w:cs="Times New Roman"/>
          <w:sz w:val="28"/>
          <w:szCs w:val="28"/>
        </w:rPr>
        <w:t xml:space="preserve">В административном отношении граница проекта планировки территории расположена </w:t>
      </w:r>
      <w:r w:rsidR="00776F43" w:rsidRPr="00366992">
        <w:rPr>
          <w:rFonts w:ascii="Times New Roman" w:hAnsi="Times New Roman" w:cs="Times New Roman"/>
          <w:sz w:val="28"/>
          <w:szCs w:val="28"/>
        </w:rPr>
        <w:t xml:space="preserve">в </w:t>
      </w:r>
      <w:proofErr w:type="spellStart"/>
      <w:r w:rsidR="00776F43" w:rsidRPr="00366992">
        <w:rPr>
          <w:rFonts w:ascii="Times New Roman" w:hAnsi="Times New Roman" w:cs="Times New Roman"/>
          <w:sz w:val="28"/>
          <w:szCs w:val="28"/>
        </w:rPr>
        <w:t>Эжвинском</w:t>
      </w:r>
      <w:proofErr w:type="spellEnd"/>
      <w:r w:rsidR="00776F43" w:rsidRPr="00366992">
        <w:rPr>
          <w:rFonts w:ascii="Times New Roman" w:hAnsi="Times New Roman" w:cs="Times New Roman"/>
          <w:sz w:val="28"/>
          <w:szCs w:val="28"/>
        </w:rPr>
        <w:t xml:space="preserve"> районе МО ГО «Сыктывкар»</w:t>
      </w:r>
      <w:r w:rsidR="00776F43">
        <w:rPr>
          <w:rFonts w:ascii="Times New Roman" w:hAnsi="Times New Roman" w:cs="Times New Roman"/>
          <w:sz w:val="28"/>
          <w:szCs w:val="28"/>
        </w:rPr>
        <w:t>.</w:t>
      </w:r>
    </w:p>
    <w:p w:rsidR="00276B9A" w:rsidRPr="00362A90" w:rsidRDefault="00853530" w:rsidP="00853530">
      <w:pPr>
        <w:spacing w:after="0" w:line="360" w:lineRule="auto"/>
        <w:ind w:firstLine="709"/>
        <w:rPr>
          <w:rFonts w:ascii="Times New Roman" w:hAnsi="Times New Roman" w:cs="Times New Roman"/>
          <w:sz w:val="28"/>
          <w:szCs w:val="28"/>
        </w:rPr>
      </w:pPr>
      <w:r w:rsidRPr="00362A90">
        <w:rPr>
          <w:rFonts w:ascii="Times New Roman" w:hAnsi="Times New Roman" w:cs="Times New Roman"/>
          <w:sz w:val="28"/>
          <w:szCs w:val="28"/>
        </w:rPr>
        <w:t xml:space="preserve">Территория проектирования </w:t>
      </w:r>
      <w:r w:rsidR="00EA217A">
        <w:rPr>
          <w:rFonts w:ascii="Times New Roman" w:hAnsi="Times New Roman" w:cs="Times New Roman"/>
          <w:sz w:val="28"/>
          <w:szCs w:val="28"/>
        </w:rPr>
        <w:t>соответствует границам земельного участка с кадастровы</w:t>
      </w:r>
      <w:r w:rsidRPr="00362A90">
        <w:rPr>
          <w:rFonts w:ascii="Times New Roman" w:hAnsi="Times New Roman" w:cs="Times New Roman"/>
          <w:sz w:val="28"/>
          <w:szCs w:val="28"/>
        </w:rPr>
        <w:t xml:space="preserve">м </w:t>
      </w:r>
      <w:r w:rsidR="00EA217A">
        <w:rPr>
          <w:rFonts w:ascii="Times New Roman" w:hAnsi="Times New Roman" w:cs="Times New Roman"/>
          <w:sz w:val="28"/>
          <w:szCs w:val="28"/>
        </w:rPr>
        <w:t>номером</w:t>
      </w:r>
      <w:r w:rsidRPr="00362A90">
        <w:rPr>
          <w:rFonts w:ascii="Times New Roman" w:hAnsi="Times New Roman" w:cs="Times New Roman"/>
          <w:sz w:val="28"/>
          <w:szCs w:val="28"/>
        </w:rPr>
        <w:t xml:space="preserve"> </w:t>
      </w:r>
      <w:r w:rsidR="00776F43" w:rsidRPr="00366992">
        <w:rPr>
          <w:rFonts w:ascii="Times New Roman" w:hAnsi="Times New Roman" w:cs="Times New Roman"/>
          <w:sz w:val="28"/>
          <w:szCs w:val="28"/>
        </w:rPr>
        <w:t>11:05:0201023</w:t>
      </w:r>
      <w:r w:rsidR="00776F43">
        <w:rPr>
          <w:rFonts w:ascii="Times New Roman" w:hAnsi="Times New Roman" w:cs="Times New Roman"/>
          <w:sz w:val="28"/>
          <w:szCs w:val="28"/>
        </w:rPr>
        <w:t>:211</w:t>
      </w:r>
      <w:r w:rsidRPr="00362A90">
        <w:rPr>
          <w:rFonts w:ascii="Times New Roman" w:hAnsi="Times New Roman" w:cs="Times New Roman"/>
          <w:sz w:val="28"/>
          <w:szCs w:val="28"/>
        </w:rPr>
        <w:t>.</w:t>
      </w:r>
    </w:p>
    <w:p w:rsidR="000E3270" w:rsidRDefault="000E3270" w:rsidP="000E3270">
      <w:pPr>
        <w:spacing w:after="0" w:line="360" w:lineRule="auto"/>
        <w:ind w:firstLine="709"/>
        <w:contextualSpacing/>
        <w:rPr>
          <w:rFonts w:ascii="Times New Roman" w:hAnsi="Times New Roman" w:cs="Times New Roman"/>
          <w:sz w:val="28"/>
          <w:szCs w:val="28"/>
        </w:rPr>
      </w:pPr>
      <w:r w:rsidRPr="00DB68FD">
        <w:rPr>
          <w:rFonts w:ascii="Times New Roman" w:hAnsi="Times New Roman" w:cs="Times New Roman"/>
          <w:sz w:val="28"/>
          <w:szCs w:val="28"/>
        </w:rPr>
        <w:t>Площадь в границах проекта пл</w:t>
      </w:r>
      <w:r w:rsidR="000F04C8">
        <w:rPr>
          <w:rFonts w:ascii="Times New Roman" w:hAnsi="Times New Roman" w:cs="Times New Roman"/>
          <w:sz w:val="28"/>
          <w:szCs w:val="28"/>
        </w:rPr>
        <w:t>а</w:t>
      </w:r>
      <w:r w:rsidR="00776F43">
        <w:rPr>
          <w:rFonts w:ascii="Times New Roman" w:hAnsi="Times New Roman" w:cs="Times New Roman"/>
          <w:sz w:val="28"/>
          <w:szCs w:val="28"/>
        </w:rPr>
        <w:t>нировки территории составляет 9,5</w:t>
      </w:r>
      <w:r w:rsidR="000F04C8">
        <w:rPr>
          <w:rFonts w:ascii="Times New Roman" w:hAnsi="Times New Roman" w:cs="Times New Roman"/>
          <w:sz w:val="28"/>
          <w:szCs w:val="28"/>
        </w:rPr>
        <w:t xml:space="preserve"> </w:t>
      </w:r>
      <w:r w:rsidRPr="00DB68FD">
        <w:rPr>
          <w:rFonts w:ascii="Times New Roman" w:hAnsi="Times New Roman" w:cs="Times New Roman"/>
          <w:sz w:val="28"/>
          <w:szCs w:val="28"/>
        </w:rPr>
        <w:t>га.</w:t>
      </w:r>
    </w:p>
    <w:p w:rsidR="00652180" w:rsidRPr="00DB68FD" w:rsidRDefault="00652180" w:rsidP="000E3270">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Территория проектирования свободна от застройки</w:t>
      </w:r>
      <w:r w:rsidR="00846E98">
        <w:rPr>
          <w:rFonts w:ascii="Times New Roman" w:hAnsi="Times New Roman" w:cs="Times New Roman"/>
          <w:sz w:val="28"/>
          <w:szCs w:val="28"/>
        </w:rPr>
        <w:t>.</w:t>
      </w:r>
    </w:p>
    <w:p w:rsidR="0083639D" w:rsidRDefault="0083639D" w:rsidP="00362A90">
      <w:pPr>
        <w:spacing w:after="0" w:line="360" w:lineRule="auto"/>
        <w:ind w:firstLine="709"/>
        <w:rPr>
          <w:rFonts w:ascii="Times New Roman" w:hAnsi="Times New Roman" w:cs="Times New Roman"/>
          <w:sz w:val="28"/>
          <w:szCs w:val="28"/>
        </w:rPr>
      </w:pPr>
    </w:p>
    <w:p w:rsidR="001C6041" w:rsidRPr="00792AF4" w:rsidRDefault="002F70A4" w:rsidP="000404B7">
      <w:pPr>
        <w:pStyle w:val="21"/>
      </w:pPr>
      <w:bookmarkStart w:id="8" w:name="Par30"/>
      <w:bookmarkStart w:id="9" w:name="_Toc45540898"/>
      <w:bookmarkEnd w:id="8"/>
      <w:r w:rsidRPr="003C277C">
        <w:t>3</w:t>
      </w:r>
      <w:r w:rsidR="00D01041">
        <w:t>.</w:t>
      </w:r>
      <w:r w:rsidR="00BE3A84" w:rsidRPr="003C277C">
        <w:t xml:space="preserve">  Обоснование </w:t>
      </w:r>
      <w:proofErr w:type="gramStart"/>
      <w:r w:rsidR="00BE3A84" w:rsidRPr="003C277C">
        <w:t>определения границ зон планируемого размещения объектов капитального строительства</w:t>
      </w:r>
      <w:bookmarkEnd w:id="9"/>
      <w:proofErr w:type="gramEnd"/>
    </w:p>
    <w:p w:rsidR="00BE3A84" w:rsidRDefault="002F70A4" w:rsidP="000404B7">
      <w:pPr>
        <w:pStyle w:val="21"/>
      </w:pPr>
      <w:bookmarkStart w:id="10" w:name="_Toc45540899"/>
      <w:r w:rsidRPr="003C277C">
        <w:t>3</w:t>
      </w:r>
      <w:r w:rsidR="00BE3A84" w:rsidRPr="003C277C">
        <w:t xml:space="preserve">.1  Обоснование </w:t>
      </w:r>
      <w:proofErr w:type="gramStart"/>
      <w:r w:rsidR="00BE3A84" w:rsidRPr="003C277C">
        <w:t xml:space="preserve">определения границ зон планируемого размещения </w:t>
      </w:r>
      <w:r w:rsidR="00BE3A84" w:rsidRPr="00645672">
        <w:t>объектов жилого назначения</w:t>
      </w:r>
      <w:bookmarkEnd w:id="10"/>
      <w:proofErr w:type="gramEnd"/>
    </w:p>
    <w:p w:rsidR="00013E12" w:rsidRPr="0092484F" w:rsidRDefault="00013E12" w:rsidP="00013E12">
      <w:pPr>
        <w:pStyle w:val="S"/>
        <w:spacing w:line="360" w:lineRule="auto"/>
        <w:rPr>
          <w:szCs w:val="28"/>
        </w:rPr>
      </w:pPr>
      <w:r w:rsidRPr="0092484F">
        <w:rPr>
          <w:szCs w:val="28"/>
          <w:lang w:val="x-none"/>
        </w:rPr>
        <w:t xml:space="preserve">В границах проекта планировки предложено разместить </w:t>
      </w:r>
      <w:r w:rsidR="006E708B">
        <w:rPr>
          <w:szCs w:val="28"/>
        </w:rPr>
        <w:t>70</w:t>
      </w:r>
      <w:r w:rsidRPr="0092484F">
        <w:rPr>
          <w:szCs w:val="28"/>
          <w:lang w:val="x-none"/>
        </w:rPr>
        <w:t xml:space="preserve"> жилых дома усадебного типа, общей площадью застройки </w:t>
      </w:r>
      <w:r>
        <w:rPr>
          <w:szCs w:val="28"/>
          <w:lang w:val="x-none"/>
        </w:rPr>
        <w:t>–</w:t>
      </w:r>
      <w:r w:rsidRPr="0092484F">
        <w:rPr>
          <w:szCs w:val="28"/>
          <w:lang w:val="x-none"/>
        </w:rPr>
        <w:t xml:space="preserve"> </w:t>
      </w:r>
      <w:r w:rsidR="006E708B">
        <w:rPr>
          <w:szCs w:val="28"/>
        </w:rPr>
        <w:t>7 0</w:t>
      </w:r>
      <w:r w:rsidR="00776F43">
        <w:rPr>
          <w:szCs w:val="28"/>
        </w:rPr>
        <w:t>0</w:t>
      </w:r>
      <w:r>
        <w:rPr>
          <w:szCs w:val="28"/>
        </w:rPr>
        <w:t>0</w:t>
      </w:r>
      <w:r w:rsidRPr="0092484F">
        <w:rPr>
          <w:szCs w:val="28"/>
          <w:lang w:val="x-none"/>
        </w:rPr>
        <w:t xml:space="preserve"> м².</w:t>
      </w:r>
      <w:r>
        <w:rPr>
          <w:szCs w:val="28"/>
        </w:rPr>
        <w:t xml:space="preserve"> </w:t>
      </w:r>
      <w:r w:rsidRPr="00A9116A">
        <w:rPr>
          <w:lang w:val="x-none" w:eastAsia="x-none"/>
        </w:rPr>
        <w:t xml:space="preserve">Число жителей микрорайона на расчетный срок – </w:t>
      </w:r>
      <w:r>
        <w:rPr>
          <w:lang w:eastAsia="x-none"/>
        </w:rPr>
        <w:t>2</w:t>
      </w:r>
      <w:r w:rsidR="006E708B">
        <w:rPr>
          <w:lang w:eastAsia="x-none"/>
        </w:rPr>
        <w:t>10</w:t>
      </w:r>
      <w:r w:rsidRPr="00A9116A">
        <w:rPr>
          <w:lang w:eastAsia="x-none"/>
        </w:rPr>
        <w:t xml:space="preserve"> </w:t>
      </w:r>
      <w:r w:rsidRPr="00A9116A">
        <w:rPr>
          <w:lang w:val="x-none" w:eastAsia="x-none"/>
        </w:rPr>
        <w:t xml:space="preserve">человек. Уровень жилищной обеспеченности </w:t>
      </w:r>
      <w:r w:rsidR="00776F43">
        <w:rPr>
          <w:lang w:eastAsia="x-none"/>
        </w:rPr>
        <w:t>3</w:t>
      </w:r>
      <w:r>
        <w:rPr>
          <w:lang w:eastAsia="x-none"/>
        </w:rPr>
        <w:t>3</w:t>
      </w:r>
      <w:r w:rsidR="00776F43">
        <w:rPr>
          <w:lang w:eastAsia="x-none"/>
        </w:rPr>
        <w:t>,3</w:t>
      </w:r>
      <w:r w:rsidRPr="00A9116A">
        <w:rPr>
          <w:lang w:val="x-none" w:eastAsia="x-none"/>
        </w:rPr>
        <w:t xml:space="preserve"> м²/чел.</w:t>
      </w:r>
    </w:p>
    <w:p w:rsidR="00013E12" w:rsidRDefault="00013E12" w:rsidP="00013E12">
      <w:pPr>
        <w:tabs>
          <w:tab w:val="left" w:pos="9922"/>
        </w:tabs>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Проектом предусмотрено комплексное благоустройство территории проектируемого квартала.</w:t>
      </w:r>
    </w:p>
    <w:p w:rsidR="00013E12" w:rsidRPr="00013E12" w:rsidRDefault="00013E12" w:rsidP="00013E12">
      <w:pPr>
        <w:tabs>
          <w:tab w:val="left" w:pos="9922"/>
        </w:tabs>
        <w:spacing w:after="0" w:line="360" w:lineRule="auto"/>
        <w:ind w:firstLine="709"/>
        <w:rPr>
          <w:rFonts w:ascii="Times New Roman" w:hAnsi="Times New Roman" w:cs="Times New Roman"/>
          <w:sz w:val="28"/>
          <w:szCs w:val="28"/>
        </w:rPr>
      </w:pPr>
      <w:r w:rsidRPr="00013E12">
        <w:rPr>
          <w:rFonts w:ascii="Times New Roman" w:hAnsi="Times New Roman" w:cs="Times New Roman"/>
          <w:sz w:val="28"/>
          <w:szCs w:val="28"/>
        </w:rPr>
        <w:t>Расчет требуемых площадей элементов дворовой территории прои</w:t>
      </w:r>
      <w:r w:rsidR="004128E7">
        <w:rPr>
          <w:rFonts w:ascii="Times New Roman" w:hAnsi="Times New Roman" w:cs="Times New Roman"/>
          <w:sz w:val="28"/>
          <w:szCs w:val="28"/>
        </w:rPr>
        <w:t>зведен в соответствии с табл. 1.1.3</w:t>
      </w:r>
      <w:r w:rsidRPr="00013E12">
        <w:rPr>
          <w:rFonts w:ascii="Times New Roman" w:hAnsi="Times New Roman" w:cs="Times New Roman"/>
          <w:sz w:val="28"/>
          <w:szCs w:val="28"/>
        </w:rPr>
        <w:t xml:space="preserve"> </w:t>
      </w:r>
      <w:r w:rsidR="00776F43">
        <w:rPr>
          <w:rFonts w:ascii="Times New Roman" w:hAnsi="Times New Roman" w:cs="Times New Roman"/>
          <w:sz w:val="28"/>
          <w:szCs w:val="28"/>
        </w:rPr>
        <w:t>М</w:t>
      </w:r>
      <w:r w:rsidRPr="00013E12">
        <w:rPr>
          <w:rFonts w:ascii="Times New Roman" w:hAnsi="Times New Roman" w:cs="Times New Roman"/>
          <w:sz w:val="28"/>
          <w:szCs w:val="28"/>
        </w:rPr>
        <w:t xml:space="preserve">НГП </w:t>
      </w:r>
      <w:r w:rsidR="004128E7">
        <w:rPr>
          <w:rFonts w:ascii="Times New Roman" w:hAnsi="Times New Roman" w:cs="Times New Roman"/>
          <w:sz w:val="28"/>
          <w:szCs w:val="28"/>
        </w:rPr>
        <w:t>муниципального образования городского округа «Сыктывкар»</w:t>
      </w:r>
    </w:p>
    <w:p w:rsidR="00DB4515" w:rsidRDefault="00DB4515">
      <w:pPr>
        <w:rPr>
          <w:rFonts w:ascii="Times New Roman" w:hAnsi="Times New Roman" w:cs="Times New Roman"/>
          <w:sz w:val="28"/>
          <w:szCs w:val="28"/>
        </w:rPr>
      </w:pPr>
      <w:r>
        <w:rPr>
          <w:rFonts w:ascii="Times New Roman" w:hAnsi="Times New Roman" w:cs="Times New Roman"/>
          <w:sz w:val="28"/>
          <w:szCs w:val="28"/>
        </w:rPr>
        <w:br w:type="page"/>
      </w:r>
    </w:p>
    <w:p w:rsidR="00013E12" w:rsidRPr="00013E12" w:rsidRDefault="00013E12" w:rsidP="00013E12">
      <w:pPr>
        <w:tabs>
          <w:tab w:val="left" w:pos="9922"/>
        </w:tabs>
        <w:spacing w:after="0" w:line="360" w:lineRule="auto"/>
        <w:ind w:firstLine="709"/>
        <w:jc w:val="right"/>
        <w:rPr>
          <w:rFonts w:ascii="Times New Roman" w:hAnsi="Times New Roman" w:cs="Times New Roman"/>
          <w:sz w:val="28"/>
          <w:szCs w:val="28"/>
        </w:rPr>
      </w:pPr>
      <w:r w:rsidRPr="00013E12">
        <w:rPr>
          <w:rFonts w:ascii="Times New Roman" w:hAnsi="Times New Roman" w:cs="Times New Roman"/>
          <w:sz w:val="28"/>
          <w:szCs w:val="28"/>
        </w:rPr>
        <w:lastRenderedPageBreak/>
        <w:t>Таблица №1</w:t>
      </w:r>
    </w:p>
    <w:p w:rsidR="00013E12" w:rsidRPr="00013E12" w:rsidRDefault="00013E12" w:rsidP="00013E12">
      <w:pPr>
        <w:tabs>
          <w:tab w:val="left" w:pos="9922"/>
        </w:tabs>
        <w:spacing w:after="0" w:line="360" w:lineRule="auto"/>
        <w:ind w:firstLine="709"/>
        <w:jc w:val="center"/>
        <w:rPr>
          <w:rFonts w:ascii="Times New Roman" w:hAnsi="Times New Roman" w:cs="Times New Roman"/>
          <w:sz w:val="28"/>
          <w:szCs w:val="28"/>
        </w:rPr>
      </w:pPr>
      <w:r w:rsidRPr="00013E12">
        <w:rPr>
          <w:rFonts w:ascii="Times New Roman" w:hAnsi="Times New Roman" w:cs="Times New Roman"/>
          <w:sz w:val="28"/>
          <w:szCs w:val="28"/>
        </w:rPr>
        <w:t>Благоустройство территории микрорайона</w:t>
      </w:r>
    </w:p>
    <w:tbl>
      <w:tblPr>
        <w:tblStyle w:val="26"/>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2573"/>
        <w:gridCol w:w="1278"/>
        <w:gridCol w:w="2339"/>
        <w:gridCol w:w="2339"/>
      </w:tblGrid>
      <w:tr w:rsidR="00013E12" w:rsidRPr="00013E12" w:rsidTr="00D8788A">
        <w:trPr>
          <w:cantSplit/>
        </w:trPr>
        <w:tc>
          <w:tcPr>
            <w:tcW w:w="964" w:type="dxa"/>
            <w:vAlign w:val="center"/>
          </w:tcPr>
          <w:p w:rsidR="00013E12" w:rsidRPr="00013E12" w:rsidRDefault="00013E12" w:rsidP="00013E12">
            <w:pPr>
              <w:tabs>
                <w:tab w:val="left" w:pos="9922"/>
              </w:tabs>
              <w:jc w:val="center"/>
              <w:rPr>
                <w:rFonts w:ascii="Times New Roman" w:eastAsia="Calibri" w:hAnsi="Times New Roman"/>
                <w:color w:val="000000"/>
                <w:sz w:val="28"/>
                <w:szCs w:val="28"/>
              </w:rPr>
            </w:pPr>
            <w:r w:rsidRPr="00013E12">
              <w:rPr>
                <w:rFonts w:ascii="Times New Roman" w:eastAsia="Calibri" w:hAnsi="Times New Roman"/>
                <w:color w:val="000000"/>
                <w:sz w:val="28"/>
                <w:szCs w:val="28"/>
              </w:rPr>
              <w:t>№</w:t>
            </w:r>
          </w:p>
        </w:tc>
        <w:tc>
          <w:tcPr>
            <w:tcW w:w="2573" w:type="dxa"/>
            <w:vAlign w:val="center"/>
          </w:tcPr>
          <w:p w:rsidR="00013E12" w:rsidRPr="00013E12" w:rsidRDefault="00013E12" w:rsidP="00013E12">
            <w:pPr>
              <w:tabs>
                <w:tab w:val="left" w:pos="9922"/>
              </w:tabs>
              <w:jc w:val="center"/>
              <w:rPr>
                <w:rFonts w:ascii="Times New Roman" w:eastAsia="Calibri" w:hAnsi="Times New Roman"/>
                <w:color w:val="000000"/>
                <w:sz w:val="28"/>
                <w:szCs w:val="28"/>
              </w:rPr>
            </w:pPr>
            <w:r w:rsidRPr="00013E12">
              <w:rPr>
                <w:rFonts w:ascii="Times New Roman" w:eastAsia="Calibri" w:hAnsi="Times New Roman"/>
                <w:color w:val="000000"/>
                <w:sz w:val="28"/>
                <w:szCs w:val="28"/>
              </w:rPr>
              <w:t>Назначение площадок</w:t>
            </w:r>
          </w:p>
        </w:tc>
        <w:tc>
          <w:tcPr>
            <w:tcW w:w="1278" w:type="dxa"/>
            <w:vAlign w:val="center"/>
          </w:tcPr>
          <w:p w:rsidR="00013E12" w:rsidRPr="00013E12" w:rsidRDefault="00013E12" w:rsidP="00013E12">
            <w:pPr>
              <w:tabs>
                <w:tab w:val="left" w:pos="9922"/>
              </w:tabs>
              <w:jc w:val="center"/>
              <w:rPr>
                <w:rFonts w:ascii="Times New Roman" w:eastAsia="Calibri" w:hAnsi="Times New Roman"/>
                <w:color w:val="000000"/>
                <w:sz w:val="28"/>
                <w:szCs w:val="28"/>
                <w:vertAlign w:val="superscript"/>
              </w:rPr>
            </w:pPr>
            <w:r w:rsidRPr="00013E12">
              <w:rPr>
                <w:rFonts w:ascii="Times New Roman" w:eastAsia="Calibri" w:hAnsi="Times New Roman"/>
                <w:color w:val="000000"/>
                <w:sz w:val="28"/>
                <w:szCs w:val="28"/>
              </w:rPr>
              <w:t>Норма площади на 1 жителя, м</w:t>
            </w:r>
            <w:proofErr w:type="gramStart"/>
            <w:r w:rsidRPr="00013E12">
              <w:rPr>
                <w:rFonts w:ascii="Times New Roman" w:eastAsia="Calibri" w:hAnsi="Times New Roman"/>
                <w:color w:val="000000"/>
                <w:sz w:val="28"/>
                <w:szCs w:val="28"/>
                <w:vertAlign w:val="superscript"/>
              </w:rPr>
              <w:t>2</w:t>
            </w:r>
            <w:proofErr w:type="gramEnd"/>
          </w:p>
        </w:tc>
        <w:tc>
          <w:tcPr>
            <w:tcW w:w="2339" w:type="dxa"/>
            <w:vAlign w:val="center"/>
          </w:tcPr>
          <w:p w:rsidR="00013E12" w:rsidRPr="00013E12" w:rsidRDefault="00013E12" w:rsidP="00013E12">
            <w:pPr>
              <w:tabs>
                <w:tab w:val="left" w:pos="9922"/>
              </w:tabs>
              <w:jc w:val="center"/>
              <w:rPr>
                <w:rFonts w:ascii="Times New Roman" w:eastAsia="Calibri" w:hAnsi="Times New Roman"/>
                <w:color w:val="000000"/>
                <w:sz w:val="28"/>
                <w:szCs w:val="28"/>
              </w:rPr>
            </w:pPr>
            <w:r w:rsidRPr="00013E12">
              <w:rPr>
                <w:rFonts w:ascii="Times New Roman" w:eastAsia="Calibri" w:hAnsi="Times New Roman"/>
                <w:color w:val="000000"/>
                <w:sz w:val="28"/>
                <w:szCs w:val="28"/>
              </w:rPr>
              <w:t>Требуемая площадь, м</w:t>
            </w:r>
            <w:proofErr w:type="gramStart"/>
            <w:r w:rsidRPr="00013E12">
              <w:rPr>
                <w:rFonts w:ascii="Times New Roman" w:eastAsia="Calibri" w:hAnsi="Times New Roman"/>
                <w:color w:val="000000"/>
                <w:sz w:val="28"/>
                <w:szCs w:val="28"/>
                <w:vertAlign w:val="superscript"/>
              </w:rPr>
              <w:t>2</w:t>
            </w:r>
            <w:proofErr w:type="gramEnd"/>
          </w:p>
        </w:tc>
        <w:tc>
          <w:tcPr>
            <w:tcW w:w="2339" w:type="dxa"/>
            <w:vAlign w:val="center"/>
          </w:tcPr>
          <w:p w:rsidR="00013E12" w:rsidRPr="00013E12" w:rsidRDefault="00013E12" w:rsidP="00013E12">
            <w:pPr>
              <w:tabs>
                <w:tab w:val="left" w:pos="9922"/>
              </w:tabs>
              <w:jc w:val="center"/>
              <w:rPr>
                <w:rFonts w:ascii="Times New Roman" w:eastAsia="Calibri" w:hAnsi="Times New Roman"/>
                <w:color w:val="000000"/>
                <w:sz w:val="28"/>
                <w:szCs w:val="28"/>
                <w:vertAlign w:val="superscript"/>
              </w:rPr>
            </w:pPr>
            <w:r w:rsidRPr="00013E12">
              <w:rPr>
                <w:rFonts w:ascii="Times New Roman" w:eastAsia="Calibri" w:hAnsi="Times New Roman"/>
                <w:color w:val="000000"/>
                <w:sz w:val="28"/>
                <w:szCs w:val="28"/>
              </w:rPr>
              <w:t>Принятая площадь по проекту планировки, м</w:t>
            </w:r>
            <w:proofErr w:type="gramStart"/>
            <w:r w:rsidRPr="00013E12">
              <w:rPr>
                <w:rFonts w:ascii="Times New Roman" w:eastAsia="Calibri" w:hAnsi="Times New Roman"/>
                <w:color w:val="000000"/>
                <w:sz w:val="28"/>
                <w:szCs w:val="28"/>
                <w:vertAlign w:val="superscript"/>
              </w:rPr>
              <w:t>2</w:t>
            </w:r>
            <w:proofErr w:type="gramEnd"/>
          </w:p>
        </w:tc>
      </w:tr>
      <w:tr w:rsidR="00013E12" w:rsidRPr="00013E12" w:rsidTr="00D8788A">
        <w:trPr>
          <w:cantSplit/>
        </w:trPr>
        <w:tc>
          <w:tcPr>
            <w:tcW w:w="964" w:type="dxa"/>
            <w:vAlign w:val="center"/>
          </w:tcPr>
          <w:p w:rsidR="00013E12" w:rsidRPr="00013E12" w:rsidRDefault="00013E12" w:rsidP="00013E12">
            <w:pPr>
              <w:tabs>
                <w:tab w:val="left" w:pos="9922"/>
              </w:tabs>
              <w:spacing w:line="360" w:lineRule="auto"/>
              <w:jc w:val="center"/>
              <w:rPr>
                <w:rFonts w:ascii="Times New Roman" w:eastAsia="Calibri" w:hAnsi="Times New Roman"/>
                <w:color w:val="000000"/>
                <w:sz w:val="28"/>
                <w:szCs w:val="28"/>
              </w:rPr>
            </w:pPr>
            <w:r w:rsidRPr="00013E12">
              <w:rPr>
                <w:rFonts w:ascii="Times New Roman" w:eastAsia="Calibri" w:hAnsi="Times New Roman"/>
                <w:color w:val="000000"/>
                <w:sz w:val="28"/>
                <w:szCs w:val="28"/>
              </w:rPr>
              <w:t>1</w:t>
            </w:r>
          </w:p>
        </w:tc>
        <w:tc>
          <w:tcPr>
            <w:tcW w:w="2573" w:type="dxa"/>
            <w:vAlign w:val="center"/>
          </w:tcPr>
          <w:p w:rsidR="00013E12" w:rsidRPr="00013E12" w:rsidRDefault="00013E12" w:rsidP="00013E12">
            <w:pPr>
              <w:tabs>
                <w:tab w:val="left" w:pos="9922"/>
              </w:tabs>
              <w:jc w:val="center"/>
              <w:rPr>
                <w:rFonts w:ascii="Times New Roman" w:eastAsia="Calibri" w:hAnsi="Times New Roman"/>
                <w:color w:val="000000"/>
                <w:sz w:val="28"/>
                <w:szCs w:val="28"/>
              </w:rPr>
            </w:pPr>
            <w:r w:rsidRPr="00013E12">
              <w:rPr>
                <w:rFonts w:ascii="Times New Roman" w:eastAsia="Calibri" w:hAnsi="Times New Roman"/>
                <w:color w:val="000000"/>
                <w:sz w:val="28"/>
                <w:szCs w:val="28"/>
              </w:rPr>
              <w:t>Для игр детей дошкольного и младшего школьного возраста</w:t>
            </w:r>
          </w:p>
        </w:tc>
        <w:tc>
          <w:tcPr>
            <w:tcW w:w="1278" w:type="dxa"/>
            <w:vAlign w:val="center"/>
          </w:tcPr>
          <w:p w:rsidR="00013E12" w:rsidRPr="00013E12" w:rsidRDefault="00013E12" w:rsidP="00013E12">
            <w:pPr>
              <w:tabs>
                <w:tab w:val="left" w:pos="9922"/>
              </w:tabs>
              <w:spacing w:line="360" w:lineRule="auto"/>
              <w:jc w:val="center"/>
              <w:rPr>
                <w:rFonts w:ascii="Times New Roman" w:eastAsia="Calibri" w:hAnsi="Times New Roman"/>
                <w:color w:val="000000"/>
                <w:sz w:val="28"/>
                <w:szCs w:val="28"/>
              </w:rPr>
            </w:pPr>
            <w:r w:rsidRPr="00013E12">
              <w:rPr>
                <w:rFonts w:ascii="Times New Roman" w:eastAsia="Calibri" w:hAnsi="Times New Roman"/>
                <w:color w:val="000000"/>
                <w:sz w:val="28"/>
                <w:szCs w:val="28"/>
              </w:rPr>
              <w:t>0,7</w:t>
            </w:r>
          </w:p>
        </w:tc>
        <w:tc>
          <w:tcPr>
            <w:tcW w:w="2339" w:type="dxa"/>
            <w:vAlign w:val="center"/>
          </w:tcPr>
          <w:p w:rsidR="00013E12" w:rsidRPr="00013E12" w:rsidRDefault="00DB4515" w:rsidP="00013E12">
            <w:pPr>
              <w:tabs>
                <w:tab w:val="left" w:pos="9922"/>
              </w:tabs>
              <w:spacing w:line="360" w:lineRule="auto"/>
              <w:jc w:val="center"/>
              <w:rPr>
                <w:rFonts w:ascii="Times New Roman" w:eastAsia="Calibri" w:hAnsi="Times New Roman"/>
                <w:color w:val="000000"/>
                <w:sz w:val="28"/>
                <w:szCs w:val="28"/>
              </w:rPr>
            </w:pPr>
            <w:r>
              <w:rPr>
                <w:rFonts w:ascii="Times New Roman" w:eastAsia="Calibri" w:hAnsi="Times New Roman"/>
                <w:color w:val="000000"/>
                <w:sz w:val="28"/>
                <w:szCs w:val="28"/>
              </w:rPr>
              <w:t>144,90</w:t>
            </w:r>
          </w:p>
        </w:tc>
        <w:tc>
          <w:tcPr>
            <w:tcW w:w="2339" w:type="dxa"/>
            <w:vAlign w:val="center"/>
          </w:tcPr>
          <w:p w:rsidR="00013E12" w:rsidRPr="00013E12" w:rsidRDefault="006E708B" w:rsidP="006E708B">
            <w:pPr>
              <w:tabs>
                <w:tab w:val="left" w:pos="9922"/>
              </w:tabs>
              <w:spacing w:line="360" w:lineRule="auto"/>
              <w:jc w:val="center"/>
              <w:rPr>
                <w:rFonts w:ascii="Times New Roman" w:eastAsia="Calibri" w:hAnsi="Times New Roman"/>
                <w:color w:val="000000"/>
                <w:sz w:val="28"/>
                <w:szCs w:val="28"/>
              </w:rPr>
            </w:pPr>
            <w:r>
              <w:rPr>
                <w:rFonts w:ascii="Times New Roman" w:eastAsia="Calibri" w:hAnsi="Times New Roman"/>
                <w:color w:val="000000"/>
                <w:sz w:val="28"/>
                <w:szCs w:val="28"/>
              </w:rPr>
              <w:t>188,37</w:t>
            </w:r>
          </w:p>
        </w:tc>
      </w:tr>
      <w:tr w:rsidR="00013E12" w:rsidRPr="00013E12" w:rsidTr="00D8788A">
        <w:trPr>
          <w:cantSplit/>
        </w:trPr>
        <w:tc>
          <w:tcPr>
            <w:tcW w:w="964" w:type="dxa"/>
            <w:vAlign w:val="center"/>
          </w:tcPr>
          <w:p w:rsidR="00013E12" w:rsidRPr="00013E12" w:rsidRDefault="00013E12" w:rsidP="00013E12">
            <w:pPr>
              <w:tabs>
                <w:tab w:val="left" w:pos="9922"/>
              </w:tabs>
              <w:spacing w:line="360" w:lineRule="auto"/>
              <w:jc w:val="center"/>
              <w:rPr>
                <w:rFonts w:ascii="Times New Roman" w:eastAsia="Calibri" w:hAnsi="Times New Roman"/>
                <w:color w:val="000000"/>
                <w:sz w:val="28"/>
                <w:szCs w:val="28"/>
              </w:rPr>
            </w:pPr>
            <w:r w:rsidRPr="00013E12">
              <w:rPr>
                <w:rFonts w:ascii="Times New Roman" w:eastAsia="Calibri" w:hAnsi="Times New Roman"/>
                <w:color w:val="000000"/>
                <w:sz w:val="28"/>
                <w:szCs w:val="28"/>
              </w:rPr>
              <w:t>2</w:t>
            </w:r>
          </w:p>
        </w:tc>
        <w:tc>
          <w:tcPr>
            <w:tcW w:w="2573" w:type="dxa"/>
            <w:vAlign w:val="center"/>
          </w:tcPr>
          <w:p w:rsidR="00013E12" w:rsidRPr="00013E12" w:rsidRDefault="00013E12" w:rsidP="00013E12">
            <w:pPr>
              <w:tabs>
                <w:tab w:val="left" w:pos="9922"/>
              </w:tabs>
              <w:jc w:val="center"/>
              <w:rPr>
                <w:rFonts w:ascii="Times New Roman" w:eastAsia="Calibri" w:hAnsi="Times New Roman"/>
                <w:color w:val="000000"/>
                <w:sz w:val="28"/>
                <w:szCs w:val="28"/>
              </w:rPr>
            </w:pPr>
            <w:r w:rsidRPr="00013E12">
              <w:rPr>
                <w:rFonts w:ascii="Times New Roman" w:eastAsia="Calibri" w:hAnsi="Times New Roman"/>
                <w:color w:val="000000"/>
                <w:sz w:val="28"/>
                <w:szCs w:val="28"/>
              </w:rPr>
              <w:t>Для отдыха взрослого населения</w:t>
            </w:r>
          </w:p>
        </w:tc>
        <w:tc>
          <w:tcPr>
            <w:tcW w:w="1278" w:type="dxa"/>
            <w:vAlign w:val="center"/>
          </w:tcPr>
          <w:p w:rsidR="00013E12" w:rsidRPr="00013E12" w:rsidRDefault="00013E12" w:rsidP="00013E12">
            <w:pPr>
              <w:tabs>
                <w:tab w:val="left" w:pos="9922"/>
              </w:tabs>
              <w:spacing w:line="360" w:lineRule="auto"/>
              <w:jc w:val="center"/>
              <w:rPr>
                <w:rFonts w:ascii="Times New Roman" w:eastAsia="Calibri" w:hAnsi="Times New Roman"/>
                <w:color w:val="000000"/>
                <w:sz w:val="28"/>
                <w:szCs w:val="28"/>
              </w:rPr>
            </w:pPr>
            <w:r w:rsidRPr="00013E12">
              <w:rPr>
                <w:rFonts w:ascii="Times New Roman" w:eastAsia="Calibri" w:hAnsi="Times New Roman"/>
                <w:color w:val="000000"/>
                <w:sz w:val="28"/>
                <w:szCs w:val="28"/>
              </w:rPr>
              <w:t>0,1</w:t>
            </w:r>
          </w:p>
        </w:tc>
        <w:tc>
          <w:tcPr>
            <w:tcW w:w="2339" w:type="dxa"/>
            <w:vAlign w:val="center"/>
          </w:tcPr>
          <w:p w:rsidR="00013E12" w:rsidRPr="00013E12" w:rsidRDefault="00DB4515" w:rsidP="00013E12">
            <w:pPr>
              <w:tabs>
                <w:tab w:val="left" w:pos="9922"/>
              </w:tabs>
              <w:spacing w:line="360" w:lineRule="auto"/>
              <w:jc w:val="center"/>
              <w:rPr>
                <w:rFonts w:ascii="Times New Roman" w:eastAsia="Calibri" w:hAnsi="Times New Roman"/>
                <w:color w:val="000000"/>
                <w:sz w:val="28"/>
                <w:szCs w:val="28"/>
              </w:rPr>
            </w:pPr>
            <w:r>
              <w:rPr>
                <w:rFonts w:ascii="Times New Roman" w:eastAsia="Calibri" w:hAnsi="Times New Roman"/>
                <w:color w:val="000000"/>
                <w:sz w:val="28"/>
                <w:szCs w:val="28"/>
              </w:rPr>
              <w:t>20,70</w:t>
            </w:r>
          </w:p>
        </w:tc>
        <w:tc>
          <w:tcPr>
            <w:tcW w:w="2339" w:type="dxa"/>
            <w:vAlign w:val="center"/>
          </w:tcPr>
          <w:p w:rsidR="00013E12" w:rsidRPr="00013E12" w:rsidRDefault="006E708B" w:rsidP="00013E12">
            <w:pPr>
              <w:tabs>
                <w:tab w:val="left" w:pos="9922"/>
              </w:tabs>
              <w:spacing w:line="360" w:lineRule="auto"/>
              <w:jc w:val="center"/>
              <w:rPr>
                <w:rFonts w:ascii="Times New Roman" w:eastAsia="Calibri" w:hAnsi="Times New Roman"/>
                <w:color w:val="000000"/>
                <w:sz w:val="28"/>
                <w:szCs w:val="28"/>
              </w:rPr>
            </w:pPr>
            <w:r>
              <w:rPr>
                <w:rFonts w:ascii="Times New Roman" w:eastAsia="Calibri" w:hAnsi="Times New Roman"/>
                <w:color w:val="000000"/>
                <w:sz w:val="28"/>
                <w:szCs w:val="28"/>
              </w:rPr>
              <w:t>80,6</w:t>
            </w:r>
          </w:p>
        </w:tc>
      </w:tr>
      <w:tr w:rsidR="00013E12" w:rsidRPr="00013E12" w:rsidTr="00D8788A">
        <w:trPr>
          <w:cantSplit/>
        </w:trPr>
        <w:tc>
          <w:tcPr>
            <w:tcW w:w="964" w:type="dxa"/>
            <w:vAlign w:val="center"/>
          </w:tcPr>
          <w:p w:rsidR="00013E12" w:rsidRPr="00013E12" w:rsidRDefault="00013E12" w:rsidP="00013E12">
            <w:pPr>
              <w:tabs>
                <w:tab w:val="left" w:pos="9922"/>
              </w:tabs>
              <w:spacing w:line="360" w:lineRule="auto"/>
              <w:jc w:val="center"/>
              <w:rPr>
                <w:rFonts w:ascii="Times New Roman" w:eastAsia="Calibri" w:hAnsi="Times New Roman"/>
                <w:color w:val="000000"/>
                <w:sz w:val="28"/>
                <w:szCs w:val="28"/>
              </w:rPr>
            </w:pPr>
            <w:r w:rsidRPr="00013E12">
              <w:rPr>
                <w:rFonts w:ascii="Times New Roman" w:eastAsia="Calibri" w:hAnsi="Times New Roman"/>
                <w:color w:val="000000"/>
                <w:sz w:val="28"/>
                <w:szCs w:val="28"/>
              </w:rPr>
              <w:t>3</w:t>
            </w:r>
          </w:p>
        </w:tc>
        <w:tc>
          <w:tcPr>
            <w:tcW w:w="2573" w:type="dxa"/>
            <w:vAlign w:val="center"/>
          </w:tcPr>
          <w:p w:rsidR="00013E12" w:rsidRPr="00013E12" w:rsidRDefault="00013E12" w:rsidP="00013E12">
            <w:pPr>
              <w:tabs>
                <w:tab w:val="left" w:pos="9922"/>
              </w:tabs>
              <w:jc w:val="center"/>
              <w:rPr>
                <w:rFonts w:ascii="Times New Roman" w:eastAsia="Calibri" w:hAnsi="Times New Roman"/>
                <w:color w:val="000000"/>
                <w:sz w:val="28"/>
                <w:szCs w:val="28"/>
              </w:rPr>
            </w:pPr>
            <w:r w:rsidRPr="00013E12">
              <w:rPr>
                <w:rFonts w:ascii="Times New Roman" w:eastAsia="Calibri" w:hAnsi="Times New Roman"/>
                <w:color w:val="000000"/>
                <w:sz w:val="28"/>
                <w:szCs w:val="28"/>
              </w:rPr>
              <w:t>Для занятий физкультурой</w:t>
            </w:r>
          </w:p>
        </w:tc>
        <w:tc>
          <w:tcPr>
            <w:tcW w:w="1278" w:type="dxa"/>
            <w:vAlign w:val="center"/>
          </w:tcPr>
          <w:p w:rsidR="00013E12" w:rsidRPr="00013E12" w:rsidRDefault="00DB4515" w:rsidP="00013E12">
            <w:pPr>
              <w:tabs>
                <w:tab w:val="left" w:pos="9922"/>
              </w:tabs>
              <w:spacing w:line="360" w:lineRule="auto"/>
              <w:jc w:val="center"/>
              <w:rPr>
                <w:rFonts w:ascii="Times New Roman" w:eastAsia="Calibri" w:hAnsi="Times New Roman"/>
                <w:color w:val="000000"/>
                <w:sz w:val="28"/>
                <w:szCs w:val="28"/>
              </w:rPr>
            </w:pPr>
            <w:r>
              <w:rPr>
                <w:rFonts w:ascii="Times New Roman" w:eastAsia="Calibri" w:hAnsi="Times New Roman"/>
                <w:color w:val="000000"/>
                <w:sz w:val="28"/>
                <w:szCs w:val="28"/>
              </w:rPr>
              <w:t>2,0</w:t>
            </w:r>
          </w:p>
        </w:tc>
        <w:tc>
          <w:tcPr>
            <w:tcW w:w="2339" w:type="dxa"/>
            <w:vAlign w:val="center"/>
          </w:tcPr>
          <w:p w:rsidR="00013E12" w:rsidRPr="00013E12" w:rsidRDefault="00DB4515" w:rsidP="00013E12">
            <w:pPr>
              <w:tabs>
                <w:tab w:val="left" w:pos="9922"/>
              </w:tabs>
              <w:spacing w:line="360" w:lineRule="auto"/>
              <w:jc w:val="center"/>
              <w:rPr>
                <w:rFonts w:ascii="Times New Roman" w:eastAsia="Calibri" w:hAnsi="Times New Roman"/>
                <w:color w:val="000000"/>
                <w:sz w:val="28"/>
                <w:szCs w:val="28"/>
              </w:rPr>
            </w:pPr>
            <w:r>
              <w:rPr>
                <w:rFonts w:ascii="Times New Roman" w:eastAsia="Calibri" w:hAnsi="Times New Roman"/>
                <w:color w:val="000000"/>
                <w:sz w:val="28"/>
                <w:szCs w:val="28"/>
              </w:rPr>
              <w:t>414,00</w:t>
            </w:r>
          </w:p>
        </w:tc>
        <w:tc>
          <w:tcPr>
            <w:tcW w:w="2339" w:type="dxa"/>
            <w:vAlign w:val="center"/>
          </w:tcPr>
          <w:p w:rsidR="00013E12" w:rsidRPr="00013E12" w:rsidRDefault="00DB4515" w:rsidP="00013E12">
            <w:pPr>
              <w:tabs>
                <w:tab w:val="left" w:pos="9922"/>
              </w:tabs>
              <w:spacing w:line="360" w:lineRule="auto"/>
              <w:jc w:val="center"/>
              <w:rPr>
                <w:rFonts w:ascii="Times New Roman" w:eastAsia="Calibri" w:hAnsi="Times New Roman"/>
                <w:color w:val="000000"/>
                <w:sz w:val="28"/>
                <w:szCs w:val="28"/>
              </w:rPr>
            </w:pPr>
            <w:r>
              <w:rPr>
                <w:rFonts w:ascii="Times New Roman" w:eastAsia="Calibri" w:hAnsi="Times New Roman"/>
                <w:color w:val="000000"/>
                <w:sz w:val="28"/>
                <w:szCs w:val="28"/>
              </w:rPr>
              <w:t>680,00</w:t>
            </w:r>
          </w:p>
        </w:tc>
      </w:tr>
      <w:tr w:rsidR="00013E12" w:rsidRPr="00013E12" w:rsidTr="00D8788A">
        <w:trPr>
          <w:cantSplit/>
        </w:trPr>
        <w:tc>
          <w:tcPr>
            <w:tcW w:w="4815" w:type="dxa"/>
            <w:gridSpan w:val="3"/>
            <w:vAlign w:val="center"/>
          </w:tcPr>
          <w:p w:rsidR="00013E12" w:rsidRPr="00013E12" w:rsidRDefault="00013E12" w:rsidP="00013E12">
            <w:pPr>
              <w:tabs>
                <w:tab w:val="left" w:pos="9922"/>
              </w:tabs>
              <w:spacing w:line="360" w:lineRule="auto"/>
              <w:jc w:val="right"/>
              <w:rPr>
                <w:rFonts w:ascii="Times New Roman" w:eastAsia="Calibri" w:hAnsi="Times New Roman"/>
                <w:color w:val="000000"/>
                <w:sz w:val="28"/>
                <w:szCs w:val="28"/>
              </w:rPr>
            </w:pPr>
            <w:r w:rsidRPr="00013E12">
              <w:rPr>
                <w:rFonts w:ascii="Times New Roman" w:eastAsia="Calibri" w:hAnsi="Times New Roman"/>
                <w:color w:val="000000"/>
                <w:sz w:val="28"/>
                <w:szCs w:val="28"/>
              </w:rPr>
              <w:t>ВСЕГО</w:t>
            </w:r>
          </w:p>
        </w:tc>
        <w:tc>
          <w:tcPr>
            <w:tcW w:w="2339" w:type="dxa"/>
            <w:vAlign w:val="center"/>
          </w:tcPr>
          <w:p w:rsidR="00013E12" w:rsidRPr="00013E12" w:rsidRDefault="00DB4515" w:rsidP="00013E12">
            <w:pPr>
              <w:tabs>
                <w:tab w:val="left" w:pos="9922"/>
              </w:tabs>
              <w:spacing w:line="360" w:lineRule="auto"/>
              <w:jc w:val="center"/>
              <w:rPr>
                <w:rFonts w:ascii="Times New Roman" w:eastAsia="Calibri" w:hAnsi="Times New Roman"/>
                <w:color w:val="000000"/>
                <w:sz w:val="28"/>
                <w:szCs w:val="28"/>
              </w:rPr>
            </w:pPr>
            <w:r>
              <w:rPr>
                <w:rFonts w:ascii="Times New Roman" w:eastAsia="Calibri" w:hAnsi="Times New Roman"/>
                <w:color w:val="000000"/>
                <w:sz w:val="28"/>
                <w:szCs w:val="28"/>
              </w:rPr>
              <w:t>579</w:t>
            </w:r>
            <w:r w:rsidR="00873595">
              <w:rPr>
                <w:rFonts w:ascii="Times New Roman" w:eastAsia="Calibri" w:hAnsi="Times New Roman"/>
                <w:color w:val="000000"/>
                <w:sz w:val="28"/>
                <w:szCs w:val="28"/>
              </w:rPr>
              <w:t>,6</w:t>
            </w:r>
          </w:p>
        </w:tc>
        <w:tc>
          <w:tcPr>
            <w:tcW w:w="2339" w:type="dxa"/>
            <w:vAlign w:val="center"/>
          </w:tcPr>
          <w:p w:rsidR="00013E12" w:rsidRPr="00013E12" w:rsidRDefault="00DB4515" w:rsidP="00873595">
            <w:pPr>
              <w:tabs>
                <w:tab w:val="left" w:pos="9922"/>
              </w:tabs>
              <w:spacing w:line="360" w:lineRule="auto"/>
              <w:jc w:val="center"/>
              <w:rPr>
                <w:rFonts w:ascii="Times New Roman" w:eastAsia="Calibri" w:hAnsi="Times New Roman"/>
                <w:color w:val="000000"/>
                <w:sz w:val="28"/>
                <w:szCs w:val="28"/>
              </w:rPr>
            </w:pPr>
            <w:r>
              <w:rPr>
                <w:rFonts w:ascii="Times New Roman" w:eastAsia="Calibri" w:hAnsi="Times New Roman"/>
                <w:color w:val="000000"/>
                <w:sz w:val="28"/>
                <w:szCs w:val="28"/>
              </w:rPr>
              <w:t>888,08</w:t>
            </w:r>
          </w:p>
        </w:tc>
      </w:tr>
    </w:tbl>
    <w:p w:rsidR="00013E12" w:rsidRPr="00013E12" w:rsidRDefault="00013E12" w:rsidP="00013E12">
      <w:pPr>
        <w:tabs>
          <w:tab w:val="left" w:pos="9922"/>
        </w:tabs>
        <w:spacing w:after="0" w:line="360" w:lineRule="auto"/>
        <w:ind w:firstLine="709"/>
        <w:rPr>
          <w:rFonts w:ascii="Times New Roman" w:hAnsi="Times New Roman" w:cs="Times New Roman"/>
          <w:sz w:val="28"/>
          <w:szCs w:val="28"/>
        </w:rPr>
      </w:pPr>
    </w:p>
    <w:p w:rsidR="00013E12" w:rsidRPr="00013E12" w:rsidRDefault="00013E12" w:rsidP="00013E12">
      <w:pPr>
        <w:tabs>
          <w:tab w:val="left" w:pos="9922"/>
        </w:tabs>
        <w:spacing w:after="0" w:line="360" w:lineRule="auto"/>
        <w:ind w:firstLine="709"/>
        <w:rPr>
          <w:rFonts w:ascii="Times New Roman" w:hAnsi="Times New Roman" w:cs="Times New Roman"/>
          <w:sz w:val="28"/>
          <w:szCs w:val="28"/>
        </w:rPr>
      </w:pPr>
      <w:r w:rsidRPr="00013E12">
        <w:rPr>
          <w:rFonts w:ascii="Times New Roman" w:hAnsi="Times New Roman" w:cs="Times New Roman"/>
          <w:sz w:val="28"/>
          <w:szCs w:val="28"/>
        </w:rPr>
        <w:t>Параметры зоны размещения жилой застройки:</w:t>
      </w:r>
    </w:p>
    <w:p w:rsidR="00013E12" w:rsidRPr="00013E12" w:rsidRDefault="00013E12" w:rsidP="00013E12">
      <w:pPr>
        <w:tabs>
          <w:tab w:val="left" w:pos="9922"/>
        </w:tabs>
        <w:spacing w:after="0" w:line="360" w:lineRule="auto"/>
        <w:ind w:firstLine="709"/>
        <w:rPr>
          <w:rFonts w:ascii="Times New Roman" w:hAnsi="Times New Roman" w:cs="Times New Roman"/>
          <w:sz w:val="28"/>
          <w:szCs w:val="28"/>
        </w:rPr>
      </w:pPr>
      <w:r w:rsidRPr="00013E12">
        <w:rPr>
          <w:rFonts w:ascii="Times New Roman" w:hAnsi="Times New Roman" w:cs="Times New Roman"/>
          <w:sz w:val="28"/>
          <w:szCs w:val="28"/>
        </w:rPr>
        <w:t xml:space="preserve">- Площадь зоны размещения индивидуальной жилой застройки – </w:t>
      </w:r>
      <w:r w:rsidR="006E708B">
        <w:rPr>
          <w:rFonts w:ascii="Times New Roman" w:hAnsi="Times New Roman" w:cs="Times New Roman"/>
          <w:sz w:val="28"/>
          <w:szCs w:val="28"/>
        </w:rPr>
        <w:t>5,25</w:t>
      </w:r>
      <w:r w:rsidR="002669AF">
        <w:rPr>
          <w:rFonts w:ascii="Times New Roman" w:hAnsi="Times New Roman" w:cs="Times New Roman"/>
          <w:sz w:val="28"/>
          <w:szCs w:val="28"/>
        </w:rPr>
        <w:t xml:space="preserve"> </w:t>
      </w:r>
      <w:r w:rsidRPr="00013E12">
        <w:rPr>
          <w:rFonts w:ascii="Times New Roman" w:hAnsi="Times New Roman" w:cs="Times New Roman"/>
          <w:sz w:val="28"/>
          <w:szCs w:val="28"/>
        </w:rPr>
        <w:t>га;</w:t>
      </w:r>
    </w:p>
    <w:p w:rsidR="00013E12" w:rsidRPr="00013E12" w:rsidRDefault="00013E12" w:rsidP="00B4791B">
      <w:pPr>
        <w:tabs>
          <w:tab w:val="left" w:pos="9922"/>
        </w:tabs>
        <w:spacing w:after="0" w:line="360" w:lineRule="auto"/>
        <w:ind w:firstLine="709"/>
        <w:rPr>
          <w:rFonts w:ascii="Times New Roman" w:hAnsi="Times New Roman" w:cs="Times New Roman"/>
          <w:sz w:val="28"/>
          <w:szCs w:val="28"/>
        </w:rPr>
      </w:pPr>
      <w:r w:rsidRPr="00013E12">
        <w:rPr>
          <w:rFonts w:ascii="Times New Roman" w:hAnsi="Times New Roman" w:cs="Times New Roman"/>
          <w:sz w:val="28"/>
          <w:szCs w:val="28"/>
        </w:rPr>
        <w:t>- Плотность населения н</w:t>
      </w:r>
      <w:r w:rsidR="006E708B">
        <w:rPr>
          <w:rFonts w:ascii="Times New Roman" w:hAnsi="Times New Roman" w:cs="Times New Roman"/>
          <w:sz w:val="28"/>
          <w:szCs w:val="28"/>
        </w:rPr>
        <w:t>а территории жилой застройки – 40</w:t>
      </w:r>
      <w:r w:rsidRPr="00013E12">
        <w:rPr>
          <w:rFonts w:ascii="Times New Roman" w:hAnsi="Times New Roman" w:cs="Times New Roman"/>
          <w:sz w:val="28"/>
          <w:szCs w:val="28"/>
        </w:rPr>
        <w:t xml:space="preserve"> чел/</w:t>
      </w:r>
      <w:proofErr w:type="gramStart"/>
      <w:r w:rsidRPr="00013E12">
        <w:rPr>
          <w:rFonts w:ascii="Times New Roman" w:hAnsi="Times New Roman" w:cs="Times New Roman"/>
          <w:sz w:val="28"/>
          <w:szCs w:val="28"/>
        </w:rPr>
        <w:t>га</w:t>
      </w:r>
      <w:proofErr w:type="gramEnd"/>
      <w:r w:rsidRPr="00013E12">
        <w:rPr>
          <w:rFonts w:ascii="Times New Roman" w:hAnsi="Times New Roman" w:cs="Times New Roman"/>
          <w:sz w:val="28"/>
          <w:szCs w:val="28"/>
        </w:rPr>
        <w:t>;</w:t>
      </w:r>
    </w:p>
    <w:p w:rsidR="00013E12" w:rsidRDefault="00013E12" w:rsidP="00B4791B">
      <w:pPr>
        <w:tabs>
          <w:tab w:val="left" w:pos="9922"/>
        </w:tabs>
        <w:spacing w:after="0" w:line="360" w:lineRule="auto"/>
        <w:ind w:firstLine="709"/>
        <w:rPr>
          <w:rFonts w:ascii="Times New Roman" w:hAnsi="Times New Roman" w:cs="Times New Roman"/>
          <w:sz w:val="28"/>
          <w:szCs w:val="28"/>
        </w:rPr>
      </w:pPr>
      <w:r w:rsidRPr="00013E12">
        <w:rPr>
          <w:rFonts w:ascii="Times New Roman" w:hAnsi="Times New Roman" w:cs="Times New Roman"/>
          <w:sz w:val="28"/>
          <w:szCs w:val="28"/>
        </w:rPr>
        <w:t xml:space="preserve">- Коэффициент застройки зоны </w:t>
      </w:r>
      <w:proofErr w:type="gramStart"/>
      <w:r w:rsidRPr="00013E12">
        <w:rPr>
          <w:rFonts w:ascii="Times New Roman" w:hAnsi="Times New Roman" w:cs="Times New Roman"/>
          <w:sz w:val="28"/>
          <w:szCs w:val="28"/>
        </w:rPr>
        <w:t>жилого строительства</w:t>
      </w:r>
      <w:proofErr w:type="gramEnd"/>
      <w:r w:rsidRPr="00013E12">
        <w:rPr>
          <w:rFonts w:ascii="Times New Roman" w:hAnsi="Times New Roman" w:cs="Times New Roman"/>
          <w:sz w:val="28"/>
          <w:szCs w:val="28"/>
        </w:rPr>
        <w:t xml:space="preserve"> – 0,</w:t>
      </w:r>
      <w:r w:rsidR="006E708B">
        <w:rPr>
          <w:rFonts w:ascii="Times New Roman" w:hAnsi="Times New Roman" w:cs="Times New Roman"/>
          <w:sz w:val="28"/>
          <w:szCs w:val="28"/>
        </w:rPr>
        <w:t>13</w:t>
      </w:r>
      <w:r w:rsidRPr="00013E12">
        <w:rPr>
          <w:rFonts w:ascii="Times New Roman" w:hAnsi="Times New Roman" w:cs="Times New Roman"/>
          <w:sz w:val="28"/>
          <w:szCs w:val="28"/>
        </w:rPr>
        <w:t>.</w:t>
      </w:r>
    </w:p>
    <w:p w:rsidR="00BF0623" w:rsidRDefault="00873595" w:rsidP="00873595">
      <w:pPr>
        <w:tabs>
          <w:tab w:val="left" w:pos="9922"/>
        </w:tabs>
        <w:spacing w:after="0" w:line="360" w:lineRule="auto"/>
        <w:ind w:firstLine="709"/>
        <w:rPr>
          <w:rFonts w:ascii="Times New Roman" w:eastAsia="Calibri" w:hAnsi="Times New Roman" w:cs="Times New Roman"/>
          <w:color w:val="000000"/>
          <w:sz w:val="28"/>
          <w:szCs w:val="28"/>
        </w:rPr>
      </w:pPr>
      <w:r>
        <w:rPr>
          <w:rFonts w:ascii="Times New Roman" w:hAnsi="Times New Roman" w:cs="Times New Roman"/>
          <w:sz w:val="28"/>
          <w:szCs w:val="28"/>
        </w:rPr>
        <w:t xml:space="preserve">В зоне дворовых пространств обустраиваются площадки для игр детей дошкольного и младшего возрастов, площадки для отдыха взрослого </w:t>
      </w:r>
      <w:r w:rsidR="00631CFF">
        <w:rPr>
          <w:rFonts w:ascii="Times New Roman" w:hAnsi="Times New Roman" w:cs="Times New Roman"/>
          <w:sz w:val="28"/>
          <w:szCs w:val="28"/>
        </w:rPr>
        <w:t>населения, спортивные площадки, хозяйственные площадки</w:t>
      </w:r>
      <w:r>
        <w:rPr>
          <w:rFonts w:ascii="Times New Roman" w:hAnsi="Times New Roman" w:cs="Times New Roman"/>
          <w:sz w:val="28"/>
          <w:szCs w:val="28"/>
        </w:rPr>
        <w:t xml:space="preserve">.  Площади элементов дворовой территории соответствуют </w:t>
      </w:r>
      <w:r w:rsidR="00DB4515">
        <w:rPr>
          <w:rFonts w:ascii="Times New Roman" w:hAnsi="Times New Roman" w:cs="Times New Roman"/>
          <w:sz w:val="28"/>
          <w:szCs w:val="28"/>
        </w:rPr>
        <w:t>М</w:t>
      </w:r>
      <w:r>
        <w:rPr>
          <w:rFonts w:ascii="Times New Roman" w:hAnsi="Times New Roman" w:cs="Times New Roman"/>
          <w:sz w:val="28"/>
          <w:szCs w:val="28"/>
        </w:rPr>
        <w:t>НГП.</w:t>
      </w:r>
    </w:p>
    <w:p w:rsidR="000305DC" w:rsidRPr="003734EC" w:rsidRDefault="000305DC" w:rsidP="003734EC">
      <w:pPr>
        <w:tabs>
          <w:tab w:val="left" w:pos="9922"/>
        </w:tabs>
        <w:spacing w:after="0" w:line="360" w:lineRule="auto"/>
        <w:ind w:firstLine="709"/>
        <w:rPr>
          <w:rFonts w:ascii="Times New Roman" w:eastAsia="Calibri" w:hAnsi="Times New Roman" w:cs="Times New Roman"/>
          <w:color w:val="000000"/>
          <w:sz w:val="28"/>
          <w:szCs w:val="28"/>
        </w:rPr>
      </w:pPr>
    </w:p>
    <w:p w:rsidR="00AA3D18" w:rsidRPr="00AA3D18" w:rsidRDefault="00BB0D62" w:rsidP="00AA3D18">
      <w:pPr>
        <w:tabs>
          <w:tab w:val="left" w:pos="9922"/>
        </w:tabs>
        <w:spacing w:after="0" w:line="360" w:lineRule="auto"/>
        <w:ind w:firstLine="709"/>
        <w:rPr>
          <w:rFonts w:ascii="Times New Roman" w:hAnsi="Times New Roman" w:cs="Times New Roman"/>
          <w:sz w:val="28"/>
          <w:szCs w:val="28"/>
        </w:rPr>
      </w:pPr>
      <w:r w:rsidRPr="00AA3D18">
        <w:rPr>
          <w:rFonts w:ascii="Times New Roman" w:hAnsi="Times New Roman" w:cs="Times New Roman"/>
          <w:sz w:val="28"/>
          <w:szCs w:val="28"/>
        </w:rPr>
        <w:t>Все площадки необходимо оснастить набором малых архитектурных форм.</w:t>
      </w:r>
      <w:r w:rsidR="00AA3D18" w:rsidRPr="00AA3D18">
        <w:rPr>
          <w:rFonts w:ascii="Times New Roman" w:hAnsi="Times New Roman" w:cs="Times New Roman"/>
          <w:sz w:val="28"/>
          <w:szCs w:val="28"/>
        </w:rPr>
        <w:t xml:space="preserve"> Проектом рекомендуется следующее оборудование площадок:</w:t>
      </w:r>
    </w:p>
    <w:p w:rsidR="00AA3D18" w:rsidRPr="00AA3D18" w:rsidRDefault="00AA3D18" w:rsidP="00AA3D18">
      <w:pPr>
        <w:pStyle w:val="a7"/>
        <w:numPr>
          <w:ilvl w:val="0"/>
          <w:numId w:val="27"/>
        </w:numPr>
        <w:spacing w:after="0" w:line="360" w:lineRule="auto"/>
        <w:ind w:left="0" w:firstLine="709"/>
        <w:rPr>
          <w:rFonts w:ascii="Times New Roman" w:hAnsi="Times New Roman" w:cs="Times New Roman"/>
          <w:sz w:val="28"/>
          <w:szCs w:val="28"/>
        </w:rPr>
      </w:pPr>
      <w:r w:rsidRPr="00AA3D18">
        <w:rPr>
          <w:rFonts w:ascii="Times New Roman" w:hAnsi="Times New Roman" w:cs="Times New Roman"/>
          <w:sz w:val="28"/>
          <w:szCs w:val="28"/>
        </w:rPr>
        <w:t xml:space="preserve">Детские площадки </w:t>
      </w:r>
      <w:r w:rsidRPr="00AA3D18">
        <w:rPr>
          <w:rFonts w:ascii="Times New Roman" w:hAnsi="Times New Roman" w:cs="Times New Roman"/>
          <w:sz w:val="28"/>
          <w:szCs w:val="28"/>
          <w:lang w:val="en-US"/>
        </w:rPr>
        <w:t>I</w:t>
      </w:r>
      <w:r w:rsidRPr="00AA3D18">
        <w:rPr>
          <w:rFonts w:ascii="Times New Roman" w:hAnsi="Times New Roman" w:cs="Times New Roman"/>
          <w:sz w:val="28"/>
          <w:szCs w:val="28"/>
        </w:rPr>
        <w:t xml:space="preserve"> группы (до 3х лет) – ящик с песком, теневой навес, столик для игр, скамья для взрослых.</w:t>
      </w:r>
    </w:p>
    <w:p w:rsidR="00AA3D18" w:rsidRPr="00AA3D18" w:rsidRDefault="00AA3D18" w:rsidP="00AA3D18">
      <w:pPr>
        <w:pStyle w:val="a7"/>
        <w:numPr>
          <w:ilvl w:val="0"/>
          <w:numId w:val="27"/>
        </w:numPr>
        <w:spacing w:after="0" w:line="360" w:lineRule="auto"/>
        <w:ind w:left="0" w:firstLine="709"/>
        <w:rPr>
          <w:rFonts w:ascii="Times New Roman" w:hAnsi="Times New Roman" w:cs="Times New Roman"/>
          <w:sz w:val="28"/>
          <w:szCs w:val="28"/>
        </w:rPr>
      </w:pPr>
      <w:r w:rsidRPr="00AA3D18">
        <w:rPr>
          <w:rFonts w:ascii="Times New Roman" w:hAnsi="Times New Roman" w:cs="Times New Roman"/>
          <w:sz w:val="28"/>
          <w:szCs w:val="28"/>
        </w:rPr>
        <w:t xml:space="preserve">Детские площадки </w:t>
      </w:r>
      <w:r w:rsidRPr="00AA3D18">
        <w:rPr>
          <w:rFonts w:ascii="Times New Roman" w:hAnsi="Times New Roman" w:cs="Times New Roman"/>
          <w:sz w:val="28"/>
          <w:szCs w:val="28"/>
          <w:lang w:val="en-US"/>
        </w:rPr>
        <w:t>II</w:t>
      </w:r>
      <w:r w:rsidRPr="00AA3D18">
        <w:rPr>
          <w:rFonts w:ascii="Times New Roman" w:hAnsi="Times New Roman" w:cs="Times New Roman"/>
          <w:sz w:val="28"/>
          <w:szCs w:val="28"/>
        </w:rPr>
        <w:t xml:space="preserve"> группы (4-6 лет) – ящик с песком, горки, качели, карусели, гимнастический городок.</w:t>
      </w:r>
    </w:p>
    <w:p w:rsidR="00AA3D18" w:rsidRPr="00AA3D18" w:rsidRDefault="00AA3D18" w:rsidP="00AA3D18">
      <w:pPr>
        <w:pStyle w:val="a7"/>
        <w:numPr>
          <w:ilvl w:val="0"/>
          <w:numId w:val="27"/>
        </w:numPr>
        <w:spacing w:after="0" w:line="360" w:lineRule="auto"/>
        <w:ind w:left="0" w:firstLine="709"/>
        <w:rPr>
          <w:rFonts w:ascii="Times New Roman" w:hAnsi="Times New Roman" w:cs="Times New Roman"/>
          <w:sz w:val="28"/>
          <w:szCs w:val="28"/>
        </w:rPr>
      </w:pPr>
      <w:r w:rsidRPr="00AA3D18">
        <w:rPr>
          <w:rFonts w:ascii="Times New Roman" w:hAnsi="Times New Roman" w:cs="Times New Roman"/>
          <w:sz w:val="28"/>
          <w:szCs w:val="28"/>
        </w:rPr>
        <w:lastRenderedPageBreak/>
        <w:t xml:space="preserve">Детские площадки </w:t>
      </w:r>
      <w:r w:rsidRPr="00AA3D18">
        <w:rPr>
          <w:rFonts w:ascii="Times New Roman" w:hAnsi="Times New Roman" w:cs="Times New Roman"/>
          <w:sz w:val="28"/>
          <w:szCs w:val="28"/>
          <w:lang w:val="en-US"/>
        </w:rPr>
        <w:t>III</w:t>
      </w:r>
      <w:r w:rsidRPr="00AA3D18">
        <w:rPr>
          <w:rFonts w:ascii="Times New Roman" w:hAnsi="Times New Roman" w:cs="Times New Roman"/>
          <w:sz w:val="28"/>
          <w:szCs w:val="28"/>
        </w:rPr>
        <w:t xml:space="preserve"> группы (7-12 лет) – снаряды для лазания, качели, карусели, спорткомплексы.</w:t>
      </w:r>
    </w:p>
    <w:p w:rsidR="00AA3D18" w:rsidRPr="00AA3D18" w:rsidRDefault="00AA3D18" w:rsidP="00AA3D18">
      <w:pPr>
        <w:pStyle w:val="a7"/>
        <w:numPr>
          <w:ilvl w:val="0"/>
          <w:numId w:val="27"/>
        </w:numPr>
        <w:spacing w:after="0" w:line="360" w:lineRule="auto"/>
        <w:ind w:left="0" w:firstLine="709"/>
        <w:rPr>
          <w:rFonts w:ascii="Times New Roman" w:hAnsi="Times New Roman" w:cs="Times New Roman"/>
          <w:sz w:val="28"/>
          <w:szCs w:val="28"/>
        </w:rPr>
      </w:pPr>
      <w:r w:rsidRPr="00AA3D18">
        <w:rPr>
          <w:rFonts w:ascii="Times New Roman" w:hAnsi="Times New Roman" w:cs="Times New Roman"/>
          <w:sz w:val="28"/>
          <w:szCs w:val="28"/>
        </w:rPr>
        <w:t>Площадки для отдыха взрослых – скамья, урны, столы для настольных игр.</w:t>
      </w:r>
    </w:p>
    <w:p w:rsidR="00AA3D18" w:rsidRPr="00AA3D18" w:rsidRDefault="00AA3D18" w:rsidP="00AA3D18">
      <w:pPr>
        <w:pStyle w:val="a7"/>
        <w:numPr>
          <w:ilvl w:val="0"/>
          <w:numId w:val="27"/>
        </w:numPr>
        <w:spacing w:after="0" w:line="360" w:lineRule="auto"/>
        <w:ind w:left="0" w:firstLine="709"/>
        <w:rPr>
          <w:rFonts w:ascii="Times New Roman" w:hAnsi="Times New Roman" w:cs="Times New Roman"/>
          <w:sz w:val="28"/>
          <w:szCs w:val="28"/>
        </w:rPr>
      </w:pPr>
      <w:r w:rsidRPr="00AA3D18">
        <w:rPr>
          <w:rFonts w:ascii="Times New Roman" w:hAnsi="Times New Roman" w:cs="Times New Roman"/>
          <w:sz w:val="28"/>
          <w:szCs w:val="28"/>
        </w:rPr>
        <w:t xml:space="preserve">Площадки </w:t>
      </w:r>
      <w:r>
        <w:rPr>
          <w:rFonts w:ascii="Times New Roman" w:hAnsi="Times New Roman" w:cs="Times New Roman"/>
          <w:sz w:val="28"/>
          <w:szCs w:val="28"/>
        </w:rPr>
        <w:t xml:space="preserve">для хозяйственных целей: </w:t>
      </w:r>
      <w:r w:rsidRPr="00AA3D18">
        <w:rPr>
          <w:rFonts w:ascii="Times New Roman" w:hAnsi="Times New Roman" w:cs="Times New Roman"/>
          <w:sz w:val="28"/>
          <w:szCs w:val="28"/>
        </w:rPr>
        <w:t xml:space="preserve">площадки для хранения мусоросборников – </w:t>
      </w:r>
      <w:proofErr w:type="gramStart"/>
      <w:r w:rsidRPr="00AA3D18">
        <w:rPr>
          <w:rFonts w:ascii="Times New Roman" w:hAnsi="Times New Roman" w:cs="Times New Roman"/>
          <w:sz w:val="28"/>
          <w:szCs w:val="28"/>
        </w:rPr>
        <w:t>контейнера-мусоросборники</w:t>
      </w:r>
      <w:proofErr w:type="gramEnd"/>
      <w:r w:rsidRPr="00AA3D18">
        <w:rPr>
          <w:rFonts w:ascii="Times New Roman" w:hAnsi="Times New Roman" w:cs="Times New Roman"/>
          <w:sz w:val="28"/>
          <w:szCs w:val="28"/>
        </w:rPr>
        <w:t>, ограждающий навес.</w:t>
      </w:r>
    </w:p>
    <w:p w:rsidR="00B471CB" w:rsidRPr="00B471CB" w:rsidRDefault="00B471CB" w:rsidP="003734EC">
      <w:pPr>
        <w:tabs>
          <w:tab w:val="left" w:pos="9922"/>
        </w:tabs>
        <w:spacing w:after="0" w:line="360" w:lineRule="auto"/>
        <w:ind w:firstLine="709"/>
        <w:rPr>
          <w:rFonts w:ascii="Times New Roman" w:hAnsi="Times New Roman" w:cs="Times New Roman"/>
          <w:sz w:val="28"/>
          <w:szCs w:val="28"/>
        </w:rPr>
      </w:pPr>
      <w:r w:rsidRPr="00B471CB">
        <w:rPr>
          <w:rFonts w:ascii="Times New Roman" w:hAnsi="Times New Roman" w:cs="Times New Roman"/>
          <w:color w:val="000000"/>
          <w:sz w:val="28"/>
          <w:szCs w:val="28"/>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рекомендуется не допускать примен</w:t>
      </w:r>
      <w:r>
        <w:rPr>
          <w:rFonts w:ascii="Times New Roman" w:hAnsi="Times New Roman" w:cs="Times New Roman"/>
          <w:color w:val="000000"/>
          <w:sz w:val="28"/>
          <w:szCs w:val="28"/>
        </w:rPr>
        <w:t>ение видов растений с колючками, шипами</w:t>
      </w:r>
      <w:r w:rsidR="00901836">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w:t>
      </w:r>
      <w:r w:rsidRPr="00B471CB">
        <w:rPr>
          <w:rFonts w:ascii="Times New Roman" w:hAnsi="Times New Roman" w:cs="Times New Roman"/>
          <w:color w:val="000000"/>
          <w:sz w:val="28"/>
          <w:szCs w:val="28"/>
        </w:rPr>
        <w:t xml:space="preserve"> ядовитыми плодами.</w:t>
      </w:r>
    </w:p>
    <w:p w:rsidR="00B471CB" w:rsidRPr="00304B75" w:rsidRDefault="00B471CB" w:rsidP="003734EC">
      <w:pPr>
        <w:tabs>
          <w:tab w:val="left" w:pos="9922"/>
        </w:tabs>
        <w:spacing w:after="0" w:line="360" w:lineRule="auto"/>
        <w:ind w:firstLine="709"/>
        <w:rPr>
          <w:rFonts w:ascii="Times New Roman" w:hAnsi="Times New Roman" w:cs="Times New Roman"/>
          <w:sz w:val="28"/>
          <w:szCs w:val="28"/>
          <w:shd w:val="clear" w:color="auto" w:fill="FFFFFF"/>
        </w:rPr>
      </w:pPr>
      <w:r w:rsidRPr="00304B75">
        <w:rPr>
          <w:rFonts w:ascii="Times New Roman" w:hAnsi="Times New Roman" w:cs="Times New Roman"/>
          <w:sz w:val="28"/>
          <w:szCs w:val="28"/>
          <w:shd w:val="clear" w:color="auto" w:fill="FFFFFF"/>
        </w:rPr>
        <w:t>Площадки для отдыха взрослого населения рекомендуется выполнить в виде плиточного мощения.</w:t>
      </w:r>
      <w:r w:rsidR="008621F1">
        <w:rPr>
          <w:rFonts w:ascii="Times New Roman" w:hAnsi="Times New Roman" w:cs="Times New Roman"/>
          <w:sz w:val="28"/>
          <w:szCs w:val="28"/>
          <w:shd w:val="clear" w:color="auto" w:fill="FFFFFF"/>
        </w:rPr>
        <w:t xml:space="preserve"> </w:t>
      </w:r>
      <w:r w:rsidR="00304B75" w:rsidRPr="00304B75">
        <w:rPr>
          <w:rFonts w:ascii="Times New Roman" w:hAnsi="Times New Roman" w:cs="Times New Roman"/>
          <w:color w:val="000000"/>
          <w:sz w:val="28"/>
          <w:szCs w:val="28"/>
        </w:rPr>
        <w:t xml:space="preserve">Рекомендуется применять </w:t>
      </w:r>
      <w:proofErr w:type="spellStart"/>
      <w:r w:rsidR="00304B75" w:rsidRPr="00304B75">
        <w:rPr>
          <w:rFonts w:ascii="Times New Roman" w:hAnsi="Times New Roman" w:cs="Times New Roman"/>
          <w:color w:val="000000"/>
          <w:sz w:val="28"/>
          <w:szCs w:val="28"/>
        </w:rPr>
        <w:t>периметральное</w:t>
      </w:r>
      <w:proofErr w:type="spellEnd"/>
      <w:r w:rsidR="00304B75" w:rsidRPr="00304B75">
        <w:rPr>
          <w:rFonts w:ascii="Times New Roman" w:hAnsi="Times New Roman" w:cs="Times New Roman"/>
          <w:color w:val="000000"/>
          <w:sz w:val="28"/>
          <w:szCs w:val="28"/>
        </w:rPr>
        <w:t xml:space="preserve"> озеленение, одиночные посадки деревьев и кустарников. Не допускается применение растений с ядовитыми плодами.</w:t>
      </w:r>
    </w:p>
    <w:p w:rsidR="003734EC" w:rsidRPr="00AA3D18" w:rsidRDefault="003734EC" w:rsidP="003734EC">
      <w:pPr>
        <w:tabs>
          <w:tab w:val="left" w:pos="9922"/>
        </w:tabs>
        <w:spacing w:after="0" w:line="360" w:lineRule="auto"/>
        <w:ind w:firstLine="709"/>
        <w:rPr>
          <w:rFonts w:ascii="Times New Roman" w:hAnsi="Times New Roman" w:cs="Times New Roman"/>
          <w:sz w:val="28"/>
          <w:szCs w:val="28"/>
        </w:rPr>
      </w:pPr>
      <w:r w:rsidRPr="003734EC">
        <w:rPr>
          <w:rFonts w:ascii="Times New Roman" w:hAnsi="Times New Roman" w:cs="Times New Roman"/>
          <w:sz w:val="28"/>
          <w:szCs w:val="28"/>
          <w:shd w:val="clear" w:color="auto" w:fill="FFFFFF"/>
        </w:rPr>
        <w:t>По периметру спортивных площадок рекомендуется создать плотную полосу зеленых насаждений из быстро растущих деревьев и кустарников с плотной крупной листвой и без колючек и летучих семян.</w:t>
      </w:r>
      <w:r w:rsidR="00F55CDF">
        <w:rPr>
          <w:rFonts w:ascii="Times New Roman" w:hAnsi="Times New Roman" w:cs="Times New Roman"/>
          <w:sz w:val="28"/>
          <w:szCs w:val="28"/>
          <w:shd w:val="clear" w:color="auto" w:fill="FFFFFF"/>
        </w:rPr>
        <w:t xml:space="preserve"> </w:t>
      </w:r>
      <w:r w:rsidR="00AA3D18">
        <w:rPr>
          <w:rFonts w:ascii="Times New Roman" w:hAnsi="Times New Roman" w:cs="Times New Roman"/>
          <w:sz w:val="28"/>
          <w:szCs w:val="28"/>
        </w:rPr>
        <w:t xml:space="preserve">Спортивные площадки </w:t>
      </w:r>
      <w:r w:rsidR="00393424">
        <w:rPr>
          <w:rFonts w:ascii="Times New Roman" w:hAnsi="Times New Roman" w:cs="Times New Roman"/>
          <w:sz w:val="28"/>
          <w:szCs w:val="28"/>
        </w:rPr>
        <w:t>рекомендуется оборудовать сетчатым ограждением высотой 2,5 -</w:t>
      </w:r>
      <w:r w:rsidR="00AA3D18">
        <w:rPr>
          <w:rFonts w:ascii="Times New Roman" w:hAnsi="Times New Roman" w:cs="Times New Roman"/>
          <w:sz w:val="28"/>
          <w:szCs w:val="28"/>
        </w:rPr>
        <w:t xml:space="preserve"> 3 м.</w:t>
      </w:r>
    </w:p>
    <w:p w:rsidR="00E50CD8" w:rsidRPr="00645672" w:rsidRDefault="00E50CD8" w:rsidP="00E50CD8">
      <w:pPr>
        <w:pStyle w:val="S"/>
        <w:spacing w:line="360" w:lineRule="auto"/>
        <w:rPr>
          <w:szCs w:val="28"/>
        </w:rPr>
      </w:pPr>
    </w:p>
    <w:p w:rsidR="00BE3A84" w:rsidRDefault="002F70A4" w:rsidP="000404B7">
      <w:pPr>
        <w:pStyle w:val="21"/>
      </w:pPr>
      <w:bookmarkStart w:id="11" w:name="_Toc45540900"/>
      <w:r w:rsidRPr="00A21748">
        <w:t>3</w:t>
      </w:r>
      <w:r w:rsidR="00873595">
        <w:t>.2</w:t>
      </w:r>
      <w:r w:rsidR="00BE3A84" w:rsidRPr="00A21748">
        <w:t xml:space="preserve"> Обоснование </w:t>
      </w:r>
      <w:proofErr w:type="gramStart"/>
      <w:r w:rsidR="00BE3A84" w:rsidRPr="00A21748">
        <w:t>определения границ зон планируемого размещения объектов производственного назначения</w:t>
      </w:r>
      <w:bookmarkEnd w:id="11"/>
      <w:proofErr w:type="gramEnd"/>
    </w:p>
    <w:p w:rsidR="006762EB" w:rsidRDefault="006762EB" w:rsidP="00853530">
      <w:pPr>
        <w:pStyle w:val="S"/>
        <w:spacing w:line="360" w:lineRule="auto"/>
        <w:rPr>
          <w:szCs w:val="28"/>
        </w:rPr>
      </w:pPr>
      <w:r w:rsidRPr="00A23BE7">
        <w:rPr>
          <w:szCs w:val="28"/>
        </w:rPr>
        <w:t xml:space="preserve">В границах проекта планировки территории не планируется </w:t>
      </w:r>
      <w:r>
        <w:rPr>
          <w:szCs w:val="28"/>
        </w:rPr>
        <w:t>размещение</w:t>
      </w:r>
      <w:r w:rsidRPr="00A23BE7">
        <w:rPr>
          <w:szCs w:val="28"/>
        </w:rPr>
        <w:t xml:space="preserve"> объектов </w:t>
      </w:r>
      <w:r>
        <w:rPr>
          <w:szCs w:val="28"/>
        </w:rPr>
        <w:t>производственного назначения.</w:t>
      </w:r>
    </w:p>
    <w:p w:rsidR="001C4D34" w:rsidRDefault="001C4D34" w:rsidP="00853530">
      <w:pPr>
        <w:pStyle w:val="S"/>
        <w:spacing w:line="360" w:lineRule="auto"/>
        <w:rPr>
          <w:szCs w:val="28"/>
        </w:rPr>
      </w:pPr>
    </w:p>
    <w:p w:rsidR="00BE3A84" w:rsidRDefault="002F70A4" w:rsidP="000404B7">
      <w:pPr>
        <w:pStyle w:val="21"/>
      </w:pPr>
      <w:bookmarkStart w:id="12" w:name="_Toc45540901"/>
      <w:r w:rsidRPr="00A21748">
        <w:t>3</w:t>
      </w:r>
      <w:r w:rsidR="00BE3A84" w:rsidRPr="00A21748">
        <w:t xml:space="preserve">.3  Обоснование </w:t>
      </w:r>
      <w:proofErr w:type="gramStart"/>
      <w:r w:rsidR="00BE3A84" w:rsidRPr="00A21748">
        <w:t>определения границ зон планируемого размещения объектов</w:t>
      </w:r>
      <w:proofErr w:type="gramEnd"/>
      <w:r w:rsidR="00BE3A84" w:rsidRPr="00A21748">
        <w:t xml:space="preserve"> общественно-делового назначения</w:t>
      </w:r>
      <w:bookmarkEnd w:id="12"/>
    </w:p>
    <w:p w:rsidR="008E24A4" w:rsidRDefault="008E24A4" w:rsidP="008C0126">
      <w:pPr>
        <w:pStyle w:val="af"/>
        <w:spacing w:line="360" w:lineRule="auto"/>
        <w:rPr>
          <w:szCs w:val="28"/>
        </w:rPr>
      </w:pPr>
      <w:r>
        <w:rPr>
          <w:szCs w:val="28"/>
        </w:rPr>
        <w:lastRenderedPageBreak/>
        <w:t>Размещение объектов общественно-делового назначения выполнено в соответствии с основным чертежом</w:t>
      </w:r>
      <w:proofErr w:type="gramStart"/>
      <w:r>
        <w:rPr>
          <w:szCs w:val="28"/>
        </w:rPr>
        <w:t xml:space="preserve"> Г</w:t>
      </w:r>
      <w:proofErr w:type="gramEnd"/>
      <w:r>
        <w:rPr>
          <w:szCs w:val="28"/>
        </w:rPr>
        <w:t>ен. плана.</w:t>
      </w:r>
    </w:p>
    <w:p w:rsidR="00873595" w:rsidRPr="00873595" w:rsidRDefault="00873595" w:rsidP="00873595">
      <w:pPr>
        <w:spacing w:after="120" w:line="360" w:lineRule="auto"/>
        <w:ind w:firstLine="709"/>
        <w:rPr>
          <w:rFonts w:ascii="Times New Roman" w:hAnsi="Times New Roman" w:cs="Times New Roman"/>
          <w:sz w:val="28"/>
          <w:szCs w:val="28"/>
        </w:rPr>
      </w:pPr>
      <w:r w:rsidRPr="00873595">
        <w:rPr>
          <w:rFonts w:ascii="Times New Roman" w:hAnsi="Times New Roman" w:cs="Times New Roman"/>
          <w:sz w:val="28"/>
          <w:szCs w:val="28"/>
        </w:rPr>
        <w:t>Согласно СП 42.13330.2016 на территории проектирования необходимо разместить следующие минимально необходимые объекты общественно-делового назначения:</w:t>
      </w:r>
    </w:p>
    <w:p w:rsidR="00873595" w:rsidRPr="00873595" w:rsidRDefault="00873595" w:rsidP="00873595">
      <w:pPr>
        <w:spacing w:after="120" w:line="360" w:lineRule="auto"/>
        <w:ind w:firstLine="0"/>
        <w:jc w:val="right"/>
        <w:rPr>
          <w:rFonts w:ascii="Times New Roman" w:hAnsi="Times New Roman" w:cs="Times New Roman"/>
          <w:sz w:val="28"/>
          <w:szCs w:val="28"/>
        </w:rPr>
      </w:pPr>
      <w:r w:rsidRPr="00873595">
        <w:rPr>
          <w:rFonts w:ascii="Times New Roman" w:hAnsi="Times New Roman" w:cs="Times New Roman"/>
          <w:sz w:val="28"/>
          <w:szCs w:val="28"/>
        </w:rPr>
        <w:t>Таблица №2</w:t>
      </w:r>
    </w:p>
    <w:tbl>
      <w:tblPr>
        <w:tblStyle w:val="3"/>
        <w:tblW w:w="0" w:type="auto"/>
        <w:jc w:val="center"/>
        <w:tblLook w:val="04A0" w:firstRow="1" w:lastRow="0" w:firstColumn="1" w:lastColumn="0" w:noHBand="0" w:noVBand="1"/>
      </w:tblPr>
      <w:tblGrid>
        <w:gridCol w:w="2275"/>
        <w:gridCol w:w="1471"/>
        <w:gridCol w:w="1648"/>
        <w:gridCol w:w="2323"/>
        <w:gridCol w:w="1628"/>
      </w:tblGrid>
      <w:tr w:rsidR="00873595" w:rsidRPr="00873595" w:rsidTr="00D8788A">
        <w:trPr>
          <w:cantSplit/>
          <w:jc w:val="center"/>
        </w:trPr>
        <w:tc>
          <w:tcPr>
            <w:tcW w:w="2275" w:type="dxa"/>
            <w:vAlign w:val="center"/>
          </w:tcPr>
          <w:p w:rsidR="00873595" w:rsidRPr="00873595" w:rsidRDefault="00873595" w:rsidP="00873595">
            <w:pPr>
              <w:spacing w:after="120"/>
              <w:jc w:val="center"/>
              <w:rPr>
                <w:rFonts w:ascii="Times New Roman" w:hAnsi="Times New Roman"/>
                <w:sz w:val="28"/>
                <w:szCs w:val="28"/>
              </w:rPr>
            </w:pPr>
            <w:r w:rsidRPr="00873595">
              <w:rPr>
                <w:rFonts w:ascii="Times New Roman" w:hAnsi="Times New Roman"/>
                <w:sz w:val="28"/>
                <w:szCs w:val="28"/>
              </w:rPr>
              <w:t>Наименование объекта</w:t>
            </w:r>
          </w:p>
        </w:tc>
        <w:tc>
          <w:tcPr>
            <w:tcW w:w="1471" w:type="dxa"/>
            <w:vAlign w:val="center"/>
          </w:tcPr>
          <w:p w:rsidR="00873595" w:rsidRPr="00873595" w:rsidRDefault="00873595" w:rsidP="00873595">
            <w:pPr>
              <w:spacing w:after="120"/>
              <w:jc w:val="center"/>
              <w:rPr>
                <w:rFonts w:ascii="Times New Roman" w:hAnsi="Times New Roman"/>
                <w:sz w:val="28"/>
                <w:szCs w:val="28"/>
              </w:rPr>
            </w:pPr>
            <w:r w:rsidRPr="00873595">
              <w:rPr>
                <w:rFonts w:ascii="Times New Roman" w:hAnsi="Times New Roman"/>
                <w:sz w:val="28"/>
                <w:szCs w:val="28"/>
              </w:rPr>
              <w:t>Единица измерения</w:t>
            </w:r>
          </w:p>
        </w:tc>
        <w:tc>
          <w:tcPr>
            <w:tcW w:w="1648" w:type="dxa"/>
            <w:vAlign w:val="center"/>
          </w:tcPr>
          <w:p w:rsidR="00873595" w:rsidRPr="00873595" w:rsidRDefault="00873595" w:rsidP="00873595">
            <w:pPr>
              <w:spacing w:after="120"/>
              <w:jc w:val="center"/>
              <w:rPr>
                <w:rFonts w:ascii="Times New Roman" w:hAnsi="Times New Roman"/>
                <w:sz w:val="28"/>
                <w:szCs w:val="28"/>
              </w:rPr>
            </w:pPr>
            <w:r w:rsidRPr="00873595">
              <w:rPr>
                <w:rFonts w:ascii="Times New Roman" w:hAnsi="Times New Roman"/>
                <w:sz w:val="28"/>
                <w:szCs w:val="28"/>
              </w:rPr>
              <w:t>Норматив</w:t>
            </w:r>
          </w:p>
        </w:tc>
        <w:tc>
          <w:tcPr>
            <w:tcW w:w="2323" w:type="dxa"/>
            <w:vAlign w:val="center"/>
          </w:tcPr>
          <w:p w:rsidR="00873595" w:rsidRPr="00873595" w:rsidRDefault="00873595" w:rsidP="00873595">
            <w:pPr>
              <w:spacing w:after="120"/>
              <w:jc w:val="center"/>
              <w:rPr>
                <w:rFonts w:ascii="Times New Roman" w:hAnsi="Times New Roman"/>
                <w:sz w:val="28"/>
                <w:szCs w:val="28"/>
              </w:rPr>
            </w:pPr>
            <w:r w:rsidRPr="00873595">
              <w:rPr>
                <w:rFonts w:ascii="Times New Roman" w:hAnsi="Times New Roman"/>
                <w:sz w:val="28"/>
                <w:szCs w:val="28"/>
              </w:rPr>
              <w:t>Минимально необходимое количество для территории проектирования</w:t>
            </w:r>
          </w:p>
        </w:tc>
        <w:tc>
          <w:tcPr>
            <w:tcW w:w="1628" w:type="dxa"/>
            <w:vAlign w:val="center"/>
          </w:tcPr>
          <w:p w:rsidR="00873595" w:rsidRPr="00873595" w:rsidRDefault="00873595" w:rsidP="00873595">
            <w:pPr>
              <w:spacing w:after="120"/>
              <w:jc w:val="center"/>
              <w:rPr>
                <w:rFonts w:ascii="Times New Roman" w:hAnsi="Times New Roman"/>
                <w:sz w:val="28"/>
                <w:szCs w:val="28"/>
              </w:rPr>
            </w:pPr>
            <w:r w:rsidRPr="00873595">
              <w:rPr>
                <w:rFonts w:ascii="Times New Roman" w:hAnsi="Times New Roman"/>
                <w:sz w:val="28"/>
                <w:szCs w:val="28"/>
              </w:rPr>
              <w:t>Принято проектом планировки территории</w:t>
            </w:r>
          </w:p>
        </w:tc>
      </w:tr>
      <w:tr w:rsidR="00873595" w:rsidRPr="00873595" w:rsidTr="00D8788A">
        <w:trPr>
          <w:cantSplit/>
          <w:jc w:val="center"/>
        </w:trPr>
        <w:tc>
          <w:tcPr>
            <w:tcW w:w="2275" w:type="dxa"/>
            <w:vAlign w:val="center"/>
          </w:tcPr>
          <w:p w:rsidR="00873595" w:rsidRPr="00873595" w:rsidRDefault="00873595" w:rsidP="00873595">
            <w:pPr>
              <w:spacing w:after="120"/>
              <w:jc w:val="center"/>
              <w:rPr>
                <w:rFonts w:ascii="Times New Roman" w:hAnsi="Times New Roman"/>
                <w:sz w:val="28"/>
                <w:szCs w:val="28"/>
              </w:rPr>
            </w:pPr>
            <w:r w:rsidRPr="00873595">
              <w:rPr>
                <w:rFonts w:ascii="Times New Roman" w:hAnsi="Times New Roman"/>
                <w:sz w:val="28"/>
                <w:szCs w:val="28"/>
              </w:rPr>
              <w:t>Торговые предприятия (магазины)</w:t>
            </w:r>
          </w:p>
        </w:tc>
        <w:tc>
          <w:tcPr>
            <w:tcW w:w="1471" w:type="dxa"/>
            <w:vAlign w:val="center"/>
          </w:tcPr>
          <w:p w:rsidR="00873595" w:rsidRPr="00873595" w:rsidRDefault="00873595" w:rsidP="00873595">
            <w:pPr>
              <w:spacing w:after="120"/>
              <w:jc w:val="center"/>
              <w:rPr>
                <w:rFonts w:ascii="Times New Roman" w:hAnsi="Times New Roman"/>
                <w:sz w:val="28"/>
                <w:szCs w:val="28"/>
              </w:rPr>
            </w:pPr>
            <w:r w:rsidRPr="00873595">
              <w:rPr>
                <w:rFonts w:ascii="Times New Roman" w:hAnsi="Times New Roman"/>
                <w:sz w:val="28"/>
                <w:szCs w:val="28"/>
              </w:rPr>
              <w:t>м</w:t>
            </w:r>
            <w:proofErr w:type="gramStart"/>
            <w:r w:rsidRPr="00873595">
              <w:rPr>
                <w:rFonts w:ascii="Times New Roman" w:hAnsi="Times New Roman"/>
                <w:sz w:val="28"/>
                <w:szCs w:val="28"/>
                <w:vertAlign w:val="superscript"/>
              </w:rPr>
              <w:t>2</w:t>
            </w:r>
            <w:proofErr w:type="gramEnd"/>
            <w:r w:rsidRPr="00873595">
              <w:rPr>
                <w:rFonts w:ascii="Times New Roman" w:hAnsi="Times New Roman"/>
                <w:sz w:val="28"/>
                <w:szCs w:val="28"/>
              </w:rPr>
              <w:t xml:space="preserve"> торговой площади</w:t>
            </w:r>
          </w:p>
        </w:tc>
        <w:tc>
          <w:tcPr>
            <w:tcW w:w="1648" w:type="dxa"/>
            <w:vAlign w:val="center"/>
          </w:tcPr>
          <w:p w:rsidR="00873595" w:rsidRPr="00873595" w:rsidRDefault="00873595" w:rsidP="00873595">
            <w:pPr>
              <w:spacing w:after="120"/>
              <w:jc w:val="center"/>
              <w:rPr>
                <w:rFonts w:ascii="Times New Roman" w:hAnsi="Times New Roman"/>
                <w:sz w:val="28"/>
                <w:szCs w:val="28"/>
              </w:rPr>
            </w:pPr>
            <w:r w:rsidRPr="00873595">
              <w:rPr>
                <w:rFonts w:ascii="Times New Roman" w:hAnsi="Times New Roman"/>
                <w:sz w:val="28"/>
                <w:szCs w:val="28"/>
              </w:rPr>
              <w:t>300 на 1 тыс. человек</w:t>
            </w:r>
          </w:p>
        </w:tc>
        <w:tc>
          <w:tcPr>
            <w:tcW w:w="2323" w:type="dxa"/>
            <w:vAlign w:val="center"/>
          </w:tcPr>
          <w:p w:rsidR="00873595" w:rsidRPr="00873595" w:rsidRDefault="00B27A69" w:rsidP="00B27A69">
            <w:pPr>
              <w:spacing w:after="120"/>
              <w:jc w:val="center"/>
              <w:rPr>
                <w:rFonts w:ascii="Times New Roman" w:hAnsi="Times New Roman"/>
                <w:sz w:val="28"/>
                <w:szCs w:val="28"/>
              </w:rPr>
            </w:pPr>
            <w:r>
              <w:rPr>
                <w:rFonts w:ascii="Times New Roman" w:hAnsi="Times New Roman"/>
                <w:sz w:val="28"/>
                <w:szCs w:val="28"/>
              </w:rPr>
              <w:t>63</w:t>
            </w:r>
          </w:p>
        </w:tc>
        <w:tc>
          <w:tcPr>
            <w:tcW w:w="1628" w:type="dxa"/>
            <w:vAlign w:val="center"/>
          </w:tcPr>
          <w:p w:rsidR="00873595" w:rsidRPr="00873595" w:rsidRDefault="0098694A" w:rsidP="00873595">
            <w:pPr>
              <w:spacing w:after="120"/>
              <w:jc w:val="center"/>
              <w:rPr>
                <w:rFonts w:ascii="Times New Roman" w:hAnsi="Times New Roman"/>
                <w:sz w:val="28"/>
                <w:szCs w:val="28"/>
              </w:rPr>
            </w:pPr>
            <w:r>
              <w:rPr>
                <w:rFonts w:ascii="Times New Roman" w:hAnsi="Times New Roman"/>
                <w:sz w:val="28"/>
                <w:szCs w:val="28"/>
              </w:rPr>
              <w:t>65</w:t>
            </w:r>
          </w:p>
        </w:tc>
      </w:tr>
    </w:tbl>
    <w:p w:rsidR="00873595" w:rsidRPr="00873595" w:rsidRDefault="00873595" w:rsidP="00873595">
      <w:pPr>
        <w:spacing w:after="0" w:line="360" w:lineRule="auto"/>
        <w:ind w:firstLine="709"/>
        <w:rPr>
          <w:rFonts w:ascii="Times New Roman" w:hAnsi="Times New Roman" w:cs="Times New Roman"/>
          <w:sz w:val="28"/>
          <w:szCs w:val="28"/>
        </w:rPr>
      </w:pPr>
    </w:p>
    <w:p w:rsidR="00873595" w:rsidRPr="00873595" w:rsidRDefault="00873595" w:rsidP="00873595">
      <w:pPr>
        <w:tabs>
          <w:tab w:val="left" w:pos="9922"/>
        </w:tabs>
        <w:spacing w:after="0" w:line="360" w:lineRule="auto"/>
        <w:ind w:firstLine="709"/>
        <w:jc w:val="right"/>
        <w:rPr>
          <w:rFonts w:ascii="Times New Roman" w:hAnsi="Times New Roman" w:cs="Times New Roman"/>
          <w:sz w:val="28"/>
          <w:szCs w:val="28"/>
        </w:rPr>
      </w:pPr>
      <w:r w:rsidRPr="00873595">
        <w:rPr>
          <w:rFonts w:ascii="Times New Roman" w:hAnsi="Times New Roman" w:cs="Times New Roman"/>
          <w:sz w:val="28"/>
          <w:szCs w:val="28"/>
        </w:rPr>
        <w:t>Таблица №3</w:t>
      </w:r>
    </w:p>
    <w:p w:rsidR="00873595" w:rsidRPr="00873595" w:rsidRDefault="00873595" w:rsidP="00873595">
      <w:pPr>
        <w:tabs>
          <w:tab w:val="left" w:pos="9922"/>
        </w:tabs>
        <w:spacing w:after="0" w:line="360" w:lineRule="auto"/>
        <w:ind w:firstLine="0"/>
        <w:jc w:val="center"/>
        <w:rPr>
          <w:rFonts w:ascii="Times New Roman" w:hAnsi="Times New Roman" w:cs="Times New Roman"/>
          <w:sz w:val="28"/>
          <w:szCs w:val="28"/>
        </w:rPr>
      </w:pPr>
      <w:r w:rsidRPr="00873595">
        <w:rPr>
          <w:rFonts w:ascii="Times New Roman" w:hAnsi="Times New Roman" w:cs="Times New Roman"/>
          <w:sz w:val="28"/>
          <w:szCs w:val="28"/>
        </w:rPr>
        <w:t>Характеристика объектов капитального строительства общественно-делового</w:t>
      </w:r>
    </w:p>
    <w:tbl>
      <w:tblPr>
        <w:tblStyle w:val="210"/>
        <w:tblW w:w="0" w:type="auto"/>
        <w:jc w:val="center"/>
        <w:tblInd w:w="-453" w:type="dxa"/>
        <w:tblLook w:val="04A0" w:firstRow="1" w:lastRow="0" w:firstColumn="1" w:lastColumn="0" w:noHBand="0" w:noVBand="1"/>
      </w:tblPr>
      <w:tblGrid>
        <w:gridCol w:w="1866"/>
        <w:gridCol w:w="3662"/>
        <w:gridCol w:w="1547"/>
        <w:gridCol w:w="2196"/>
      </w:tblGrid>
      <w:tr w:rsidR="00873595" w:rsidRPr="00873595" w:rsidTr="002669AF">
        <w:trPr>
          <w:cantSplit/>
          <w:jc w:val="center"/>
        </w:trPr>
        <w:tc>
          <w:tcPr>
            <w:tcW w:w="1866" w:type="dxa"/>
            <w:vAlign w:val="center"/>
          </w:tcPr>
          <w:p w:rsidR="00873595" w:rsidRPr="00873595" w:rsidRDefault="00873595" w:rsidP="00873595">
            <w:pPr>
              <w:tabs>
                <w:tab w:val="left" w:pos="9922"/>
              </w:tabs>
              <w:ind w:firstLine="0"/>
              <w:jc w:val="center"/>
              <w:rPr>
                <w:rFonts w:ascii="Times New Roman" w:hAnsi="Times New Roman"/>
                <w:sz w:val="28"/>
                <w:szCs w:val="28"/>
              </w:rPr>
            </w:pPr>
            <w:r w:rsidRPr="00873595">
              <w:rPr>
                <w:rFonts w:ascii="Times New Roman" w:hAnsi="Times New Roman"/>
                <w:sz w:val="28"/>
                <w:szCs w:val="28"/>
              </w:rPr>
              <w:t>№ объекта по ППТ</w:t>
            </w:r>
          </w:p>
        </w:tc>
        <w:tc>
          <w:tcPr>
            <w:tcW w:w="3662" w:type="dxa"/>
            <w:vAlign w:val="center"/>
          </w:tcPr>
          <w:p w:rsidR="00873595" w:rsidRPr="00873595" w:rsidRDefault="00873595" w:rsidP="00873595">
            <w:pPr>
              <w:tabs>
                <w:tab w:val="left" w:pos="9922"/>
              </w:tabs>
              <w:ind w:firstLine="0"/>
              <w:jc w:val="center"/>
              <w:rPr>
                <w:rFonts w:ascii="Times New Roman" w:hAnsi="Times New Roman"/>
                <w:sz w:val="28"/>
                <w:szCs w:val="28"/>
              </w:rPr>
            </w:pPr>
            <w:r w:rsidRPr="00873595">
              <w:rPr>
                <w:rFonts w:ascii="Times New Roman" w:hAnsi="Times New Roman"/>
                <w:sz w:val="28"/>
                <w:szCs w:val="28"/>
              </w:rPr>
              <w:t>Наименование объекта капитального строительства</w:t>
            </w:r>
          </w:p>
        </w:tc>
        <w:tc>
          <w:tcPr>
            <w:tcW w:w="1547" w:type="dxa"/>
            <w:vAlign w:val="center"/>
          </w:tcPr>
          <w:p w:rsidR="00873595" w:rsidRPr="00873595" w:rsidRDefault="00873595" w:rsidP="00873595">
            <w:pPr>
              <w:tabs>
                <w:tab w:val="left" w:pos="9922"/>
              </w:tabs>
              <w:ind w:firstLine="0"/>
              <w:jc w:val="center"/>
              <w:rPr>
                <w:rFonts w:ascii="Times New Roman" w:hAnsi="Times New Roman"/>
                <w:sz w:val="28"/>
                <w:szCs w:val="28"/>
              </w:rPr>
            </w:pPr>
            <w:r w:rsidRPr="00873595">
              <w:rPr>
                <w:rFonts w:ascii="Times New Roman" w:hAnsi="Times New Roman"/>
                <w:sz w:val="28"/>
                <w:szCs w:val="28"/>
              </w:rPr>
              <w:t>Этажность</w:t>
            </w:r>
          </w:p>
        </w:tc>
        <w:tc>
          <w:tcPr>
            <w:tcW w:w="2196" w:type="dxa"/>
            <w:vAlign w:val="center"/>
          </w:tcPr>
          <w:p w:rsidR="00873595" w:rsidRPr="00873595" w:rsidRDefault="00873595" w:rsidP="00873595">
            <w:pPr>
              <w:tabs>
                <w:tab w:val="left" w:pos="9922"/>
              </w:tabs>
              <w:ind w:firstLine="0"/>
              <w:jc w:val="center"/>
              <w:rPr>
                <w:rFonts w:ascii="Times New Roman" w:hAnsi="Times New Roman"/>
                <w:sz w:val="28"/>
                <w:szCs w:val="28"/>
                <w:vertAlign w:val="superscript"/>
              </w:rPr>
            </w:pPr>
            <w:r w:rsidRPr="00873595">
              <w:rPr>
                <w:rFonts w:ascii="Times New Roman" w:hAnsi="Times New Roman"/>
                <w:sz w:val="28"/>
                <w:szCs w:val="28"/>
              </w:rPr>
              <w:t>Площадь застройки, м</w:t>
            </w:r>
            <w:proofErr w:type="gramStart"/>
            <w:r w:rsidRPr="00873595">
              <w:rPr>
                <w:rFonts w:ascii="Times New Roman" w:hAnsi="Times New Roman"/>
                <w:sz w:val="28"/>
                <w:szCs w:val="28"/>
                <w:vertAlign w:val="superscript"/>
              </w:rPr>
              <w:t>2</w:t>
            </w:r>
            <w:proofErr w:type="gramEnd"/>
          </w:p>
        </w:tc>
      </w:tr>
      <w:tr w:rsidR="00873595" w:rsidRPr="00873595" w:rsidTr="002669AF">
        <w:trPr>
          <w:cantSplit/>
          <w:jc w:val="center"/>
        </w:trPr>
        <w:tc>
          <w:tcPr>
            <w:tcW w:w="1866" w:type="dxa"/>
            <w:vAlign w:val="center"/>
          </w:tcPr>
          <w:p w:rsidR="00873595" w:rsidRPr="00873595" w:rsidRDefault="00B27A69" w:rsidP="00873595">
            <w:pPr>
              <w:tabs>
                <w:tab w:val="left" w:pos="9922"/>
              </w:tabs>
              <w:ind w:firstLine="0"/>
              <w:jc w:val="center"/>
              <w:rPr>
                <w:rFonts w:ascii="Times New Roman" w:hAnsi="Times New Roman"/>
                <w:sz w:val="28"/>
                <w:szCs w:val="28"/>
              </w:rPr>
            </w:pPr>
            <w:r>
              <w:rPr>
                <w:rFonts w:ascii="Times New Roman" w:hAnsi="Times New Roman"/>
                <w:sz w:val="28"/>
                <w:szCs w:val="28"/>
              </w:rPr>
              <w:t>71</w:t>
            </w:r>
          </w:p>
        </w:tc>
        <w:tc>
          <w:tcPr>
            <w:tcW w:w="3662" w:type="dxa"/>
            <w:vAlign w:val="center"/>
          </w:tcPr>
          <w:p w:rsidR="00873595" w:rsidRPr="00873595" w:rsidRDefault="00873595" w:rsidP="00873595">
            <w:pPr>
              <w:tabs>
                <w:tab w:val="left" w:pos="9922"/>
              </w:tabs>
              <w:ind w:firstLine="0"/>
              <w:jc w:val="center"/>
              <w:rPr>
                <w:rFonts w:ascii="Times New Roman" w:hAnsi="Times New Roman"/>
                <w:sz w:val="28"/>
                <w:szCs w:val="28"/>
              </w:rPr>
            </w:pPr>
            <w:r w:rsidRPr="00873595">
              <w:rPr>
                <w:rFonts w:ascii="Times New Roman" w:hAnsi="Times New Roman"/>
                <w:sz w:val="28"/>
                <w:szCs w:val="28"/>
              </w:rPr>
              <w:t>Магазин</w:t>
            </w:r>
          </w:p>
        </w:tc>
        <w:tc>
          <w:tcPr>
            <w:tcW w:w="1547" w:type="dxa"/>
            <w:vAlign w:val="center"/>
          </w:tcPr>
          <w:p w:rsidR="00873595" w:rsidRPr="00873595" w:rsidRDefault="00873595" w:rsidP="00873595">
            <w:pPr>
              <w:tabs>
                <w:tab w:val="left" w:pos="9922"/>
              </w:tabs>
              <w:ind w:firstLine="0"/>
              <w:jc w:val="center"/>
              <w:rPr>
                <w:rFonts w:ascii="Times New Roman" w:hAnsi="Times New Roman"/>
                <w:sz w:val="28"/>
                <w:szCs w:val="28"/>
              </w:rPr>
            </w:pPr>
            <w:r w:rsidRPr="00873595">
              <w:rPr>
                <w:rFonts w:ascii="Times New Roman" w:hAnsi="Times New Roman"/>
                <w:sz w:val="28"/>
                <w:szCs w:val="28"/>
              </w:rPr>
              <w:t>1</w:t>
            </w:r>
          </w:p>
        </w:tc>
        <w:tc>
          <w:tcPr>
            <w:tcW w:w="2196" w:type="dxa"/>
            <w:vAlign w:val="center"/>
          </w:tcPr>
          <w:p w:rsidR="00873595" w:rsidRPr="00873595" w:rsidRDefault="0098694A" w:rsidP="00873595">
            <w:pPr>
              <w:ind w:firstLine="0"/>
              <w:jc w:val="center"/>
              <w:rPr>
                <w:rFonts w:ascii="Times New Roman" w:hAnsi="Times New Roman"/>
                <w:sz w:val="28"/>
                <w:szCs w:val="28"/>
              </w:rPr>
            </w:pPr>
            <w:r>
              <w:rPr>
                <w:rFonts w:ascii="Times New Roman" w:hAnsi="Times New Roman"/>
                <w:sz w:val="28"/>
                <w:szCs w:val="28"/>
              </w:rPr>
              <w:t>65</w:t>
            </w:r>
          </w:p>
        </w:tc>
      </w:tr>
      <w:tr w:rsidR="00873595" w:rsidRPr="00873595" w:rsidTr="002669AF">
        <w:trPr>
          <w:cantSplit/>
          <w:jc w:val="center"/>
        </w:trPr>
        <w:tc>
          <w:tcPr>
            <w:tcW w:w="7075" w:type="dxa"/>
            <w:gridSpan w:val="3"/>
            <w:vAlign w:val="center"/>
          </w:tcPr>
          <w:p w:rsidR="00873595" w:rsidRPr="00873595" w:rsidRDefault="002669AF" w:rsidP="002669AF">
            <w:pPr>
              <w:tabs>
                <w:tab w:val="left" w:pos="9922"/>
              </w:tabs>
              <w:ind w:firstLine="0"/>
              <w:jc w:val="left"/>
              <w:rPr>
                <w:rFonts w:ascii="Times New Roman" w:hAnsi="Times New Roman"/>
                <w:sz w:val="28"/>
                <w:szCs w:val="28"/>
              </w:rPr>
            </w:pPr>
            <w:r>
              <w:rPr>
                <w:rFonts w:ascii="Times New Roman" w:hAnsi="Times New Roman"/>
                <w:sz w:val="28"/>
                <w:szCs w:val="28"/>
              </w:rPr>
              <w:t xml:space="preserve"> </w:t>
            </w:r>
            <w:r w:rsidR="00873595" w:rsidRPr="00873595">
              <w:rPr>
                <w:rFonts w:ascii="Times New Roman" w:hAnsi="Times New Roman"/>
                <w:sz w:val="28"/>
                <w:szCs w:val="28"/>
              </w:rPr>
              <w:t>ИТОГО</w:t>
            </w:r>
          </w:p>
        </w:tc>
        <w:tc>
          <w:tcPr>
            <w:tcW w:w="2196" w:type="dxa"/>
            <w:vAlign w:val="center"/>
          </w:tcPr>
          <w:p w:rsidR="00873595" w:rsidRPr="00873595" w:rsidRDefault="0098694A" w:rsidP="00873595">
            <w:pPr>
              <w:tabs>
                <w:tab w:val="left" w:pos="9922"/>
              </w:tabs>
              <w:ind w:firstLine="0"/>
              <w:jc w:val="center"/>
              <w:rPr>
                <w:rFonts w:ascii="Times New Roman" w:hAnsi="Times New Roman"/>
                <w:sz w:val="28"/>
                <w:szCs w:val="28"/>
              </w:rPr>
            </w:pPr>
            <w:r>
              <w:rPr>
                <w:rFonts w:ascii="Times New Roman" w:hAnsi="Times New Roman"/>
                <w:sz w:val="28"/>
                <w:szCs w:val="28"/>
              </w:rPr>
              <w:t>65</w:t>
            </w:r>
          </w:p>
        </w:tc>
      </w:tr>
    </w:tbl>
    <w:p w:rsidR="00873595" w:rsidRPr="00873595" w:rsidRDefault="00873595" w:rsidP="00873595">
      <w:pPr>
        <w:spacing w:after="0" w:line="360" w:lineRule="auto"/>
        <w:ind w:firstLine="709"/>
        <w:rPr>
          <w:rFonts w:ascii="Times New Roman" w:eastAsia="Times New Roman" w:hAnsi="Times New Roman" w:cs="Times New Roman"/>
          <w:sz w:val="28"/>
          <w:szCs w:val="28"/>
        </w:rPr>
      </w:pPr>
    </w:p>
    <w:p w:rsidR="001C6041" w:rsidRPr="00E7432D" w:rsidRDefault="001C6041" w:rsidP="00853530">
      <w:pPr>
        <w:spacing w:after="0" w:line="360" w:lineRule="auto"/>
        <w:ind w:firstLine="709"/>
        <w:rPr>
          <w:color w:val="FF0000"/>
          <w:szCs w:val="28"/>
        </w:rPr>
      </w:pPr>
    </w:p>
    <w:p w:rsidR="001C6041" w:rsidRPr="00606BD4" w:rsidRDefault="002F70A4" w:rsidP="000404B7">
      <w:pPr>
        <w:pStyle w:val="21"/>
      </w:pPr>
      <w:bookmarkStart w:id="13" w:name="_Toc45540902"/>
      <w:r w:rsidRPr="007E2AD6">
        <w:t>3</w:t>
      </w:r>
      <w:r w:rsidR="0098694A">
        <w:t>.4</w:t>
      </w:r>
      <w:r w:rsidR="00BE3A84" w:rsidRPr="007E2AD6">
        <w:t xml:space="preserve">  Обоснование </w:t>
      </w:r>
      <w:proofErr w:type="gramStart"/>
      <w:r w:rsidR="00BE3A84" w:rsidRPr="007E2AD6">
        <w:t>определения границ зон планируемого размещения объектов коммунальной инфраструктуры</w:t>
      </w:r>
      <w:bookmarkEnd w:id="13"/>
      <w:proofErr w:type="gramEnd"/>
    </w:p>
    <w:p w:rsidR="006B0D64" w:rsidRDefault="006B0D64" w:rsidP="00853530">
      <w:pPr>
        <w:autoSpaceDE w:val="0"/>
        <w:autoSpaceDN w:val="0"/>
        <w:spacing w:after="0" w:line="360" w:lineRule="auto"/>
        <w:ind w:firstLine="709"/>
        <w:contextualSpacing/>
        <w:jc w:val="center"/>
        <w:rPr>
          <w:rFonts w:ascii="Times New Roman" w:hAnsi="Times New Roman" w:cs="Times New Roman"/>
          <w:b/>
          <w:i/>
          <w:sz w:val="28"/>
          <w:szCs w:val="28"/>
          <w:u w:val="single"/>
        </w:rPr>
      </w:pPr>
    </w:p>
    <w:p w:rsidR="007E2AD6" w:rsidRPr="00B766E9" w:rsidRDefault="007E2AD6" w:rsidP="00853530">
      <w:pPr>
        <w:autoSpaceDE w:val="0"/>
        <w:autoSpaceDN w:val="0"/>
        <w:spacing w:after="0" w:line="360" w:lineRule="auto"/>
        <w:ind w:firstLine="709"/>
        <w:contextualSpacing/>
        <w:jc w:val="center"/>
        <w:rPr>
          <w:rFonts w:ascii="Times New Roman" w:hAnsi="Times New Roman" w:cs="Times New Roman"/>
          <w:b/>
          <w:i/>
          <w:sz w:val="28"/>
          <w:szCs w:val="28"/>
          <w:u w:val="single"/>
        </w:rPr>
      </w:pPr>
      <w:r w:rsidRPr="00B766E9">
        <w:rPr>
          <w:rFonts w:ascii="Times New Roman" w:hAnsi="Times New Roman" w:cs="Times New Roman"/>
          <w:b/>
          <w:i/>
          <w:sz w:val="28"/>
          <w:szCs w:val="28"/>
          <w:u w:val="single"/>
        </w:rPr>
        <w:t>Водоснабжение и водоотведение</w:t>
      </w:r>
    </w:p>
    <w:p w:rsidR="00AD7E55" w:rsidRDefault="00BB24A7" w:rsidP="0004377D">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Водоснабжение проектируемых объектов капитального строительства планируется от водопроводных сетей с устройством нового колодца</w:t>
      </w:r>
      <w:r w:rsidR="00AD7E55">
        <w:rPr>
          <w:rFonts w:ascii="Times New Roman" w:hAnsi="Times New Roman" w:cs="Times New Roman"/>
          <w:sz w:val="28"/>
          <w:szCs w:val="28"/>
        </w:rPr>
        <w:t>.</w:t>
      </w:r>
    </w:p>
    <w:p w:rsidR="0004377D" w:rsidRPr="006E293E" w:rsidRDefault="0004377D" w:rsidP="0004377D">
      <w:pPr>
        <w:autoSpaceDE w:val="0"/>
        <w:autoSpaceDN w:val="0"/>
        <w:adjustRightInd w:val="0"/>
        <w:spacing w:after="0" w:line="360" w:lineRule="auto"/>
        <w:ind w:firstLine="709"/>
        <w:rPr>
          <w:rFonts w:ascii="Times New Roman" w:eastAsia="Calibri" w:hAnsi="Times New Roman" w:cs="Times New Roman"/>
          <w:color w:val="000000"/>
          <w:sz w:val="28"/>
          <w:szCs w:val="28"/>
        </w:rPr>
      </w:pPr>
      <w:r w:rsidRPr="006E293E">
        <w:rPr>
          <w:rFonts w:ascii="Times New Roman" w:eastAsia="Calibri" w:hAnsi="Times New Roman" w:cs="Times New Roman"/>
          <w:color w:val="000000"/>
          <w:sz w:val="28"/>
          <w:szCs w:val="28"/>
        </w:rPr>
        <w:t xml:space="preserve">Нормы хозяйственно-питьевого водоснабжения приняты в зависимости от степени благоустройства жилой застройки в соответствии с табл. 1 </w:t>
      </w:r>
      <w:r w:rsidRPr="006E293E">
        <w:rPr>
          <w:rFonts w:ascii="Times New Roman" w:eastAsia="Times New Roman" w:hAnsi="Times New Roman" w:cs="Times New Roman"/>
          <w:sz w:val="28"/>
          <w:szCs w:val="28"/>
        </w:rPr>
        <w:t>СП 31.13330.2012</w:t>
      </w:r>
      <w:r w:rsidRPr="006E293E">
        <w:rPr>
          <w:rFonts w:ascii="Times New Roman" w:eastAsia="Calibri" w:hAnsi="Times New Roman" w:cs="Times New Roman"/>
          <w:color w:val="000000"/>
          <w:sz w:val="28"/>
          <w:szCs w:val="28"/>
        </w:rPr>
        <w:t xml:space="preserve">. </w:t>
      </w:r>
    </w:p>
    <w:p w:rsidR="0004377D" w:rsidRDefault="0004377D" w:rsidP="0004377D">
      <w:pPr>
        <w:autoSpaceDE w:val="0"/>
        <w:autoSpaceDN w:val="0"/>
        <w:adjustRightInd w:val="0"/>
        <w:spacing w:after="0" w:line="360" w:lineRule="auto"/>
        <w:ind w:firstLine="709"/>
        <w:rPr>
          <w:rFonts w:ascii="Times New Roman" w:eastAsia="Calibri" w:hAnsi="Times New Roman" w:cs="Times New Roman"/>
          <w:color w:val="000000"/>
          <w:sz w:val="28"/>
          <w:szCs w:val="28"/>
        </w:rPr>
      </w:pPr>
      <w:r w:rsidRPr="006E293E">
        <w:rPr>
          <w:rFonts w:ascii="Times New Roman" w:eastAsia="Calibri" w:hAnsi="Times New Roman" w:cs="Times New Roman"/>
          <w:color w:val="000000"/>
          <w:sz w:val="28"/>
          <w:szCs w:val="28"/>
        </w:rPr>
        <w:lastRenderedPageBreak/>
        <w:t xml:space="preserve">Удельное среднесуточное (за год) хозяйственно-питьевое водопотребление на одного жителя принято </w:t>
      </w:r>
      <w:r w:rsidR="004776C4">
        <w:rPr>
          <w:rFonts w:ascii="Times New Roman" w:eastAsia="Calibri" w:hAnsi="Times New Roman" w:cs="Times New Roman"/>
          <w:color w:val="000000"/>
          <w:sz w:val="28"/>
          <w:szCs w:val="28"/>
        </w:rPr>
        <w:t>190 л/</w:t>
      </w:r>
      <w:proofErr w:type="spellStart"/>
      <w:r w:rsidR="004776C4">
        <w:rPr>
          <w:rFonts w:ascii="Times New Roman" w:eastAsia="Calibri" w:hAnsi="Times New Roman" w:cs="Times New Roman"/>
          <w:color w:val="000000"/>
          <w:sz w:val="28"/>
          <w:szCs w:val="28"/>
        </w:rPr>
        <w:t>сут</w:t>
      </w:r>
      <w:proofErr w:type="spellEnd"/>
      <w:r w:rsidR="004776C4">
        <w:rPr>
          <w:rFonts w:ascii="Times New Roman" w:eastAsia="Calibri" w:hAnsi="Times New Roman" w:cs="Times New Roman"/>
          <w:color w:val="000000"/>
          <w:sz w:val="28"/>
          <w:szCs w:val="28"/>
        </w:rPr>
        <w:t>.</w:t>
      </w:r>
    </w:p>
    <w:p w:rsidR="004776C4" w:rsidRPr="006E293E" w:rsidRDefault="004776C4" w:rsidP="004776C4">
      <w:pPr>
        <w:autoSpaceDE w:val="0"/>
        <w:autoSpaceDN w:val="0"/>
        <w:adjustRightInd w:val="0"/>
        <w:spacing w:after="0" w:line="360" w:lineRule="auto"/>
        <w:ind w:firstLine="709"/>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Согласно СП31.13330.2012 «Водоснабжение</w:t>
      </w:r>
      <w:proofErr w:type="gramStart"/>
      <w:r>
        <w:rPr>
          <w:rFonts w:ascii="Times New Roman" w:eastAsia="Calibri" w:hAnsi="Times New Roman" w:cs="Times New Roman"/>
          <w:color w:val="000000"/>
          <w:sz w:val="28"/>
          <w:szCs w:val="28"/>
        </w:rPr>
        <w:t xml:space="preserve">.» </w:t>
      </w:r>
      <w:proofErr w:type="gramEnd"/>
      <w:r>
        <w:rPr>
          <w:rFonts w:ascii="Times New Roman" w:eastAsia="Calibri" w:hAnsi="Times New Roman" w:cs="Times New Roman"/>
          <w:color w:val="000000"/>
          <w:sz w:val="28"/>
          <w:szCs w:val="28"/>
        </w:rPr>
        <w:t xml:space="preserve">удельное водопотребление включает расходы воды на хозяйственно-питьевые и бытовые нужды в общественных зданиях, за исключением расходов воды для домов отдыха, санитарно-туристических комплексов и детских оздоровительных лагерей. Таким образов, в дальнейших расчетах </w:t>
      </w:r>
      <w:proofErr w:type="gramStart"/>
      <w:r>
        <w:rPr>
          <w:rFonts w:ascii="Times New Roman" w:eastAsia="Calibri" w:hAnsi="Times New Roman" w:cs="Times New Roman"/>
          <w:color w:val="000000"/>
          <w:sz w:val="28"/>
          <w:szCs w:val="28"/>
        </w:rPr>
        <w:t>учтены</w:t>
      </w:r>
      <w:proofErr w:type="gramEnd"/>
      <w:r>
        <w:rPr>
          <w:rFonts w:ascii="Times New Roman" w:eastAsia="Calibri" w:hAnsi="Times New Roman" w:cs="Times New Roman"/>
          <w:color w:val="000000"/>
          <w:sz w:val="28"/>
          <w:szCs w:val="28"/>
        </w:rPr>
        <w:t xml:space="preserve"> как водопотребление в индивидуальных жилых домах, так и водопотребление в проектируемом детском дошкольном учреждении.</w:t>
      </w:r>
    </w:p>
    <w:p w:rsidR="0004377D" w:rsidRPr="006E293E" w:rsidRDefault="0004377D" w:rsidP="0004377D">
      <w:pPr>
        <w:autoSpaceDE w:val="0"/>
        <w:autoSpaceDN w:val="0"/>
        <w:adjustRightInd w:val="0"/>
        <w:spacing w:after="0" w:line="360" w:lineRule="auto"/>
        <w:ind w:firstLine="709"/>
        <w:rPr>
          <w:rFonts w:ascii="Times New Roman" w:eastAsia="Calibri" w:hAnsi="Times New Roman" w:cs="Times New Roman"/>
          <w:color w:val="000000"/>
          <w:sz w:val="28"/>
          <w:szCs w:val="28"/>
        </w:rPr>
      </w:pPr>
      <w:r w:rsidRPr="006E293E">
        <w:rPr>
          <w:rFonts w:ascii="Times New Roman" w:eastAsia="Calibri" w:hAnsi="Times New Roman" w:cs="Times New Roman"/>
          <w:color w:val="000000"/>
          <w:sz w:val="28"/>
          <w:szCs w:val="28"/>
        </w:rPr>
        <w:t>Коэффициент суточной неравномерности водопотребления, учитывающий</w:t>
      </w:r>
      <w:r>
        <w:rPr>
          <w:rFonts w:ascii="Times New Roman" w:eastAsia="Calibri" w:hAnsi="Times New Roman" w:cs="Times New Roman"/>
          <w:color w:val="000000"/>
          <w:sz w:val="28"/>
          <w:szCs w:val="28"/>
        </w:rPr>
        <w:t xml:space="preserve"> уклад жизни населения,</w:t>
      </w:r>
      <w:r w:rsidRPr="006E293E">
        <w:rPr>
          <w:rFonts w:ascii="Times New Roman" w:eastAsia="Calibri" w:hAnsi="Times New Roman" w:cs="Times New Roman"/>
          <w:color w:val="000000"/>
          <w:sz w:val="28"/>
          <w:szCs w:val="28"/>
        </w:rPr>
        <w:t xml:space="preserve"> степень благоустройства зданий, изменения водопотребления по сезонам года </w:t>
      </w:r>
      <w:r>
        <w:rPr>
          <w:rFonts w:ascii="Times New Roman" w:eastAsia="Calibri" w:hAnsi="Times New Roman" w:cs="Times New Roman"/>
          <w:color w:val="000000"/>
          <w:sz w:val="28"/>
          <w:szCs w:val="28"/>
        </w:rPr>
        <w:t>и дням недели принят равным 1,2.</w:t>
      </w:r>
    </w:p>
    <w:p w:rsidR="0004377D" w:rsidRDefault="0004377D" w:rsidP="0004377D">
      <w:pPr>
        <w:spacing w:after="0" w:line="360" w:lineRule="auto"/>
        <w:ind w:firstLine="709"/>
        <w:contextualSpacing/>
        <w:rPr>
          <w:rFonts w:ascii="Times New Roman" w:eastAsia="Calibri" w:hAnsi="Times New Roman" w:cs="Times New Roman"/>
          <w:color w:val="000000"/>
          <w:sz w:val="28"/>
          <w:szCs w:val="28"/>
        </w:rPr>
      </w:pPr>
      <w:r w:rsidRPr="006E293E">
        <w:rPr>
          <w:rFonts w:ascii="Times New Roman" w:eastAsia="Calibri" w:hAnsi="Times New Roman" w:cs="Times New Roman"/>
          <w:color w:val="000000"/>
          <w:sz w:val="28"/>
          <w:szCs w:val="28"/>
        </w:rPr>
        <w:t>Количество воды на неучтенные расходы приняты дополнительно в размере 10% суммарного расхода воды на хозяйственно-питьевые нужды</w:t>
      </w:r>
      <w:r>
        <w:rPr>
          <w:rFonts w:ascii="Times New Roman" w:eastAsia="Calibri" w:hAnsi="Times New Roman" w:cs="Times New Roman"/>
          <w:color w:val="000000"/>
          <w:sz w:val="28"/>
          <w:szCs w:val="28"/>
        </w:rPr>
        <w:t>.</w:t>
      </w:r>
    </w:p>
    <w:p w:rsidR="00EB449F" w:rsidRDefault="00EB449F" w:rsidP="0004377D">
      <w:pPr>
        <w:spacing w:after="0" w:line="360" w:lineRule="auto"/>
        <w:ind w:firstLine="709"/>
        <w:contextualSpacing/>
        <w:rPr>
          <w:rFonts w:ascii="Times New Roman" w:hAnsi="Times New Roman" w:cs="Times New Roman"/>
          <w:sz w:val="28"/>
          <w:szCs w:val="28"/>
        </w:rPr>
      </w:pPr>
    </w:p>
    <w:p w:rsidR="00DA716C" w:rsidRDefault="00EB449F" w:rsidP="00DA716C">
      <w:pPr>
        <w:jc w:val="right"/>
        <w:rPr>
          <w:rFonts w:ascii="Times New Roman" w:hAnsi="Times New Roman" w:cs="Times New Roman"/>
          <w:sz w:val="28"/>
          <w:szCs w:val="28"/>
        </w:rPr>
      </w:pPr>
      <w:r>
        <w:rPr>
          <w:rFonts w:ascii="Times New Roman" w:hAnsi="Times New Roman" w:cs="Times New Roman"/>
          <w:sz w:val="28"/>
          <w:szCs w:val="28"/>
        </w:rPr>
        <w:t>Таблица №6</w:t>
      </w:r>
    </w:p>
    <w:p w:rsidR="00DA716C" w:rsidRDefault="00DA716C" w:rsidP="00DA716C">
      <w:pPr>
        <w:rPr>
          <w:rFonts w:ascii="Times New Roman" w:hAnsi="Times New Roman" w:cs="Times New Roman"/>
          <w:sz w:val="28"/>
          <w:szCs w:val="28"/>
        </w:rPr>
      </w:pPr>
      <w:r>
        <w:rPr>
          <w:rFonts w:ascii="Times New Roman" w:hAnsi="Times New Roman" w:cs="Times New Roman"/>
          <w:sz w:val="28"/>
          <w:szCs w:val="28"/>
        </w:rPr>
        <w:t>Расход воды на хозяйственно-питьевые нужды для проектируемых зданий</w:t>
      </w:r>
    </w:p>
    <w:tbl>
      <w:tblPr>
        <w:tblStyle w:val="aa"/>
        <w:tblW w:w="0" w:type="auto"/>
        <w:jc w:val="center"/>
        <w:tblLayout w:type="fixed"/>
        <w:tblLook w:val="04A0" w:firstRow="1" w:lastRow="0" w:firstColumn="1" w:lastColumn="0" w:noHBand="0" w:noVBand="1"/>
      </w:tblPr>
      <w:tblGrid>
        <w:gridCol w:w="2093"/>
        <w:gridCol w:w="1576"/>
        <w:gridCol w:w="2015"/>
        <w:gridCol w:w="1953"/>
        <w:gridCol w:w="2012"/>
      </w:tblGrid>
      <w:tr w:rsidR="00586CF1" w:rsidRPr="00991B12" w:rsidTr="00230692">
        <w:trPr>
          <w:jc w:val="center"/>
        </w:trPr>
        <w:tc>
          <w:tcPr>
            <w:tcW w:w="2093" w:type="dxa"/>
            <w:vMerge w:val="restart"/>
            <w:vAlign w:val="center"/>
          </w:tcPr>
          <w:p w:rsidR="00586CF1" w:rsidRPr="00991B12" w:rsidRDefault="00586CF1" w:rsidP="00230692">
            <w:pPr>
              <w:spacing w:line="276" w:lineRule="auto"/>
              <w:ind w:left="-142" w:right="-108" w:firstLine="0"/>
              <w:jc w:val="center"/>
              <w:rPr>
                <w:rFonts w:ascii="Times New Roman" w:hAnsi="Times New Roman"/>
                <w:sz w:val="24"/>
                <w:szCs w:val="24"/>
              </w:rPr>
            </w:pPr>
            <w:r w:rsidRPr="00991B12">
              <w:rPr>
                <w:rFonts w:ascii="Times New Roman" w:hAnsi="Times New Roman"/>
                <w:sz w:val="24"/>
                <w:szCs w:val="24"/>
              </w:rPr>
              <w:t>Наименование потребителей</w:t>
            </w:r>
          </w:p>
        </w:tc>
        <w:tc>
          <w:tcPr>
            <w:tcW w:w="1576" w:type="dxa"/>
            <w:vMerge w:val="restart"/>
            <w:vAlign w:val="center"/>
          </w:tcPr>
          <w:p w:rsidR="00586CF1" w:rsidRPr="00991B12" w:rsidRDefault="00586CF1" w:rsidP="00230692">
            <w:pPr>
              <w:spacing w:line="276" w:lineRule="auto"/>
              <w:ind w:left="-108" w:right="-91" w:firstLine="0"/>
              <w:jc w:val="center"/>
              <w:rPr>
                <w:rFonts w:ascii="Times New Roman" w:hAnsi="Times New Roman"/>
                <w:sz w:val="24"/>
                <w:szCs w:val="24"/>
              </w:rPr>
            </w:pPr>
            <w:r w:rsidRPr="00991B12">
              <w:rPr>
                <w:rFonts w:ascii="Times New Roman" w:hAnsi="Times New Roman"/>
                <w:sz w:val="24"/>
                <w:szCs w:val="24"/>
              </w:rPr>
              <w:t>Численность населения, чел.</w:t>
            </w:r>
          </w:p>
        </w:tc>
        <w:tc>
          <w:tcPr>
            <w:tcW w:w="2015" w:type="dxa"/>
            <w:vMerge w:val="restart"/>
            <w:vAlign w:val="center"/>
          </w:tcPr>
          <w:p w:rsidR="00586CF1" w:rsidRPr="00991B12" w:rsidRDefault="00586CF1" w:rsidP="00230692">
            <w:pPr>
              <w:spacing w:line="276" w:lineRule="auto"/>
              <w:ind w:left="-125" w:right="-61" w:firstLine="0"/>
              <w:jc w:val="center"/>
              <w:rPr>
                <w:rFonts w:ascii="Times New Roman" w:hAnsi="Times New Roman"/>
                <w:sz w:val="24"/>
                <w:szCs w:val="24"/>
              </w:rPr>
            </w:pPr>
            <w:r w:rsidRPr="00991B12">
              <w:rPr>
                <w:rFonts w:ascii="Times New Roman" w:hAnsi="Times New Roman"/>
                <w:sz w:val="24"/>
                <w:szCs w:val="24"/>
              </w:rPr>
              <w:t xml:space="preserve">Норма водопотребления, </w:t>
            </w:r>
            <w:proofErr w:type="gramStart"/>
            <w:r w:rsidRPr="00991B12">
              <w:rPr>
                <w:rFonts w:ascii="Times New Roman" w:hAnsi="Times New Roman"/>
                <w:sz w:val="24"/>
                <w:szCs w:val="24"/>
              </w:rPr>
              <w:t>л</w:t>
            </w:r>
            <w:proofErr w:type="gramEnd"/>
            <w:r w:rsidRPr="00991B12">
              <w:rPr>
                <w:rFonts w:ascii="Times New Roman" w:hAnsi="Times New Roman"/>
                <w:sz w:val="24"/>
                <w:szCs w:val="24"/>
              </w:rPr>
              <w:t>/</w:t>
            </w:r>
            <w:proofErr w:type="spellStart"/>
            <w:r w:rsidRPr="00991B12">
              <w:rPr>
                <w:rFonts w:ascii="Times New Roman" w:hAnsi="Times New Roman"/>
                <w:sz w:val="24"/>
                <w:szCs w:val="24"/>
              </w:rPr>
              <w:t>сут</w:t>
            </w:r>
            <w:proofErr w:type="spellEnd"/>
            <w:r w:rsidRPr="00991B12">
              <w:rPr>
                <w:rFonts w:ascii="Times New Roman" w:hAnsi="Times New Roman"/>
                <w:sz w:val="24"/>
                <w:szCs w:val="24"/>
              </w:rPr>
              <w:t>.</w:t>
            </w:r>
          </w:p>
        </w:tc>
        <w:tc>
          <w:tcPr>
            <w:tcW w:w="3965" w:type="dxa"/>
            <w:gridSpan w:val="2"/>
            <w:vAlign w:val="center"/>
          </w:tcPr>
          <w:p w:rsidR="00586CF1" w:rsidRPr="00991B12" w:rsidRDefault="00586CF1" w:rsidP="00DA716C">
            <w:pPr>
              <w:spacing w:line="276" w:lineRule="auto"/>
              <w:ind w:firstLine="0"/>
              <w:jc w:val="center"/>
              <w:rPr>
                <w:rFonts w:ascii="Times New Roman" w:hAnsi="Times New Roman"/>
                <w:sz w:val="24"/>
                <w:szCs w:val="24"/>
              </w:rPr>
            </w:pPr>
            <w:r w:rsidRPr="00991B12">
              <w:rPr>
                <w:rFonts w:ascii="Times New Roman" w:hAnsi="Times New Roman"/>
                <w:sz w:val="24"/>
                <w:szCs w:val="24"/>
              </w:rPr>
              <w:t>Расход воды, м</w:t>
            </w:r>
            <w:r w:rsidRPr="00991B12">
              <w:rPr>
                <w:rFonts w:ascii="Times New Roman" w:hAnsi="Times New Roman"/>
                <w:sz w:val="24"/>
                <w:szCs w:val="24"/>
                <w:vertAlign w:val="superscript"/>
              </w:rPr>
              <w:t>3</w:t>
            </w:r>
            <w:r w:rsidRPr="00991B12">
              <w:rPr>
                <w:rFonts w:ascii="Times New Roman" w:hAnsi="Times New Roman"/>
                <w:sz w:val="24"/>
                <w:szCs w:val="24"/>
              </w:rPr>
              <w:t>/</w:t>
            </w:r>
            <w:proofErr w:type="spellStart"/>
            <w:r w:rsidRPr="00991B12">
              <w:rPr>
                <w:rFonts w:ascii="Times New Roman" w:hAnsi="Times New Roman"/>
                <w:sz w:val="24"/>
                <w:szCs w:val="24"/>
              </w:rPr>
              <w:t>сут</w:t>
            </w:r>
            <w:proofErr w:type="spellEnd"/>
          </w:p>
        </w:tc>
      </w:tr>
      <w:tr w:rsidR="00586CF1" w:rsidRPr="00991B12" w:rsidTr="00230692">
        <w:trPr>
          <w:jc w:val="center"/>
        </w:trPr>
        <w:tc>
          <w:tcPr>
            <w:tcW w:w="2093" w:type="dxa"/>
            <w:vMerge/>
            <w:vAlign w:val="center"/>
          </w:tcPr>
          <w:p w:rsidR="00586CF1" w:rsidRPr="00991B12" w:rsidRDefault="00586CF1" w:rsidP="00DA716C">
            <w:pPr>
              <w:ind w:firstLine="0"/>
              <w:jc w:val="center"/>
              <w:rPr>
                <w:rFonts w:ascii="Times New Roman" w:hAnsi="Times New Roman"/>
                <w:sz w:val="24"/>
                <w:szCs w:val="24"/>
              </w:rPr>
            </w:pPr>
          </w:p>
        </w:tc>
        <w:tc>
          <w:tcPr>
            <w:tcW w:w="1576" w:type="dxa"/>
            <w:vMerge/>
            <w:vAlign w:val="center"/>
          </w:tcPr>
          <w:p w:rsidR="00586CF1" w:rsidRPr="00991B12" w:rsidRDefault="00586CF1" w:rsidP="00DA716C">
            <w:pPr>
              <w:ind w:firstLine="0"/>
              <w:jc w:val="center"/>
              <w:rPr>
                <w:rFonts w:ascii="Times New Roman" w:hAnsi="Times New Roman"/>
                <w:sz w:val="24"/>
                <w:szCs w:val="24"/>
              </w:rPr>
            </w:pPr>
          </w:p>
        </w:tc>
        <w:tc>
          <w:tcPr>
            <w:tcW w:w="2015" w:type="dxa"/>
            <w:vMerge/>
            <w:vAlign w:val="center"/>
          </w:tcPr>
          <w:p w:rsidR="00586CF1" w:rsidRPr="00991B12" w:rsidRDefault="00586CF1" w:rsidP="00DA716C">
            <w:pPr>
              <w:ind w:firstLine="0"/>
              <w:jc w:val="center"/>
              <w:rPr>
                <w:rFonts w:ascii="Times New Roman" w:hAnsi="Times New Roman"/>
                <w:sz w:val="24"/>
                <w:szCs w:val="24"/>
              </w:rPr>
            </w:pPr>
          </w:p>
        </w:tc>
        <w:tc>
          <w:tcPr>
            <w:tcW w:w="1953" w:type="dxa"/>
            <w:vAlign w:val="center"/>
          </w:tcPr>
          <w:p w:rsidR="00586CF1" w:rsidRPr="00991B12" w:rsidRDefault="00586CF1" w:rsidP="00230692">
            <w:pPr>
              <w:spacing w:line="276" w:lineRule="auto"/>
              <w:ind w:left="-155" w:right="-92" w:firstLine="0"/>
              <w:jc w:val="center"/>
              <w:rPr>
                <w:rFonts w:ascii="Times New Roman" w:hAnsi="Times New Roman"/>
                <w:sz w:val="24"/>
                <w:szCs w:val="24"/>
              </w:rPr>
            </w:pPr>
            <w:r w:rsidRPr="00991B12">
              <w:rPr>
                <w:rFonts w:ascii="Times New Roman" w:hAnsi="Times New Roman"/>
                <w:sz w:val="24"/>
                <w:szCs w:val="24"/>
              </w:rPr>
              <w:t>Среднесуточное водопотребление</w:t>
            </w:r>
          </w:p>
        </w:tc>
        <w:tc>
          <w:tcPr>
            <w:tcW w:w="2012" w:type="dxa"/>
            <w:vAlign w:val="center"/>
          </w:tcPr>
          <w:p w:rsidR="00586CF1" w:rsidRPr="00991B12" w:rsidRDefault="00586CF1" w:rsidP="00230692">
            <w:pPr>
              <w:spacing w:line="276" w:lineRule="auto"/>
              <w:ind w:left="-124" w:right="-65" w:firstLine="0"/>
              <w:jc w:val="center"/>
              <w:rPr>
                <w:rFonts w:ascii="Times New Roman" w:hAnsi="Times New Roman"/>
                <w:sz w:val="24"/>
                <w:szCs w:val="24"/>
              </w:rPr>
            </w:pPr>
            <w:r w:rsidRPr="00991B12">
              <w:rPr>
                <w:rFonts w:ascii="Times New Roman" w:hAnsi="Times New Roman"/>
                <w:sz w:val="24"/>
                <w:szCs w:val="24"/>
              </w:rPr>
              <w:t>Максимальное водопотребление, К=1,2</w:t>
            </w:r>
          </w:p>
        </w:tc>
      </w:tr>
      <w:tr w:rsidR="00586CF1" w:rsidRPr="00991B12" w:rsidTr="00230692">
        <w:trPr>
          <w:trHeight w:val="2484"/>
          <w:jc w:val="center"/>
        </w:trPr>
        <w:tc>
          <w:tcPr>
            <w:tcW w:w="2093" w:type="dxa"/>
            <w:vAlign w:val="center"/>
          </w:tcPr>
          <w:p w:rsidR="00586CF1" w:rsidRPr="00991B12" w:rsidRDefault="00586CF1" w:rsidP="00DA716C">
            <w:pPr>
              <w:ind w:firstLine="0"/>
              <w:jc w:val="center"/>
              <w:rPr>
                <w:rFonts w:ascii="Times New Roman" w:hAnsi="Times New Roman"/>
                <w:sz w:val="24"/>
                <w:szCs w:val="24"/>
              </w:rPr>
            </w:pPr>
            <w:r w:rsidRPr="00991B12">
              <w:rPr>
                <w:rFonts w:ascii="Times New Roman" w:hAnsi="Times New Roman"/>
                <w:spacing w:val="2"/>
                <w:sz w:val="24"/>
                <w:szCs w:val="24"/>
                <w:shd w:val="clear" w:color="auto" w:fill="FFFFFF"/>
              </w:rPr>
              <w:t>Застройка зданиями, оборудованными внутренним водопроводом и канализацией, с централизованным горячим водоснабжением</w:t>
            </w:r>
          </w:p>
        </w:tc>
        <w:tc>
          <w:tcPr>
            <w:tcW w:w="1576" w:type="dxa"/>
            <w:vAlign w:val="center"/>
          </w:tcPr>
          <w:p w:rsidR="00586CF1" w:rsidRPr="00991B12" w:rsidRDefault="00AA6727" w:rsidP="00B27A69">
            <w:pPr>
              <w:ind w:firstLine="0"/>
              <w:jc w:val="center"/>
              <w:rPr>
                <w:rFonts w:ascii="Times New Roman" w:hAnsi="Times New Roman"/>
                <w:sz w:val="24"/>
                <w:szCs w:val="24"/>
              </w:rPr>
            </w:pPr>
            <w:r>
              <w:rPr>
                <w:rFonts w:ascii="Times New Roman" w:hAnsi="Times New Roman"/>
                <w:sz w:val="24"/>
                <w:szCs w:val="24"/>
              </w:rPr>
              <w:t>2</w:t>
            </w:r>
            <w:r w:rsidR="00B27A69">
              <w:rPr>
                <w:rFonts w:ascii="Times New Roman" w:hAnsi="Times New Roman"/>
                <w:sz w:val="24"/>
                <w:szCs w:val="24"/>
              </w:rPr>
              <w:t>10</w:t>
            </w:r>
          </w:p>
        </w:tc>
        <w:tc>
          <w:tcPr>
            <w:tcW w:w="2015" w:type="dxa"/>
            <w:vAlign w:val="center"/>
          </w:tcPr>
          <w:p w:rsidR="00586CF1" w:rsidRPr="00230692" w:rsidRDefault="004776C4" w:rsidP="00DA716C">
            <w:pPr>
              <w:ind w:firstLine="0"/>
              <w:jc w:val="center"/>
              <w:rPr>
                <w:rFonts w:ascii="Times New Roman" w:hAnsi="Times New Roman"/>
                <w:sz w:val="24"/>
                <w:szCs w:val="24"/>
                <w:lang w:val="en-US"/>
              </w:rPr>
            </w:pPr>
            <w:r>
              <w:rPr>
                <w:rFonts w:ascii="Times New Roman" w:hAnsi="Times New Roman"/>
                <w:sz w:val="24"/>
                <w:szCs w:val="24"/>
              </w:rPr>
              <w:t>19</w:t>
            </w:r>
            <w:r w:rsidR="00586CF1" w:rsidRPr="00991B12">
              <w:rPr>
                <w:rFonts w:ascii="Times New Roman" w:hAnsi="Times New Roman"/>
                <w:sz w:val="24"/>
                <w:szCs w:val="24"/>
              </w:rPr>
              <w:t>0</w:t>
            </w:r>
          </w:p>
        </w:tc>
        <w:tc>
          <w:tcPr>
            <w:tcW w:w="1953" w:type="dxa"/>
            <w:vAlign w:val="center"/>
          </w:tcPr>
          <w:p w:rsidR="00586CF1" w:rsidRPr="00991B12" w:rsidRDefault="00AA6727" w:rsidP="00B27A69">
            <w:pPr>
              <w:ind w:firstLine="0"/>
              <w:jc w:val="center"/>
              <w:rPr>
                <w:rFonts w:ascii="Times New Roman" w:hAnsi="Times New Roman"/>
                <w:sz w:val="24"/>
                <w:szCs w:val="24"/>
              </w:rPr>
            </w:pPr>
            <w:r>
              <w:rPr>
                <w:rFonts w:ascii="Times New Roman" w:hAnsi="Times New Roman"/>
                <w:sz w:val="24"/>
                <w:szCs w:val="24"/>
              </w:rPr>
              <w:t>39,</w:t>
            </w:r>
            <w:r w:rsidR="00B27A69">
              <w:rPr>
                <w:rFonts w:ascii="Times New Roman" w:hAnsi="Times New Roman"/>
                <w:sz w:val="24"/>
                <w:szCs w:val="24"/>
              </w:rPr>
              <w:t>9</w:t>
            </w:r>
          </w:p>
        </w:tc>
        <w:tc>
          <w:tcPr>
            <w:tcW w:w="2012" w:type="dxa"/>
            <w:vAlign w:val="center"/>
          </w:tcPr>
          <w:p w:rsidR="00586CF1" w:rsidRPr="00EA2FA3" w:rsidRDefault="00AA6727" w:rsidP="00B27A69">
            <w:pPr>
              <w:ind w:firstLine="0"/>
              <w:jc w:val="center"/>
              <w:rPr>
                <w:rFonts w:ascii="Times New Roman" w:hAnsi="Times New Roman"/>
                <w:sz w:val="24"/>
                <w:szCs w:val="24"/>
              </w:rPr>
            </w:pPr>
            <w:r>
              <w:rPr>
                <w:rFonts w:ascii="Times New Roman" w:hAnsi="Times New Roman"/>
                <w:sz w:val="24"/>
                <w:szCs w:val="24"/>
              </w:rPr>
              <w:t>47</w:t>
            </w:r>
            <w:r w:rsidR="00B27A69">
              <w:rPr>
                <w:rFonts w:ascii="Times New Roman" w:hAnsi="Times New Roman"/>
                <w:sz w:val="24"/>
                <w:szCs w:val="24"/>
              </w:rPr>
              <w:t>,88</w:t>
            </w:r>
          </w:p>
        </w:tc>
      </w:tr>
      <w:tr w:rsidR="00586CF1" w:rsidRPr="00991B12" w:rsidTr="00230692">
        <w:trPr>
          <w:jc w:val="center"/>
        </w:trPr>
        <w:tc>
          <w:tcPr>
            <w:tcW w:w="2093" w:type="dxa"/>
            <w:vAlign w:val="center"/>
          </w:tcPr>
          <w:p w:rsidR="00586CF1" w:rsidRPr="00991B12" w:rsidRDefault="00586CF1" w:rsidP="00DA716C">
            <w:pPr>
              <w:ind w:firstLine="0"/>
              <w:jc w:val="center"/>
              <w:rPr>
                <w:rFonts w:ascii="Times New Roman" w:hAnsi="Times New Roman"/>
                <w:sz w:val="24"/>
                <w:szCs w:val="24"/>
              </w:rPr>
            </w:pPr>
            <w:r w:rsidRPr="00991B12">
              <w:rPr>
                <w:rFonts w:ascii="Times New Roman" w:hAnsi="Times New Roman"/>
                <w:spacing w:val="2"/>
                <w:sz w:val="24"/>
                <w:szCs w:val="24"/>
                <w:shd w:val="clear" w:color="auto" w:fill="FFFFFF"/>
              </w:rPr>
              <w:t>Поливка газонов и цветников</w:t>
            </w:r>
          </w:p>
        </w:tc>
        <w:tc>
          <w:tcPr>
            <w:tcW w:w="1576" w:type="dxa"/>
            <w:vAlign w:val="center"/>
          </w:tcPr>
          <w:p w:rsidR="00586CF1" w:rsidRPr="00EA2FA3" w:rsidRDefault="00B27A69" w:rsidP="00DA716C">
            <w:pPr>
              <w:ind w:firstLine="0"/>
              <w:jc w:val="center"/>
              <w:rPr>
                <w:rFonts w:ascii="Times New Roman" w:hAnsi="Times New Roman"/>
                <w:sz w:val="24"/>
                <w:szCs w:val="24"/>
              </w:rPr>
            </w:pPr>
            <w:r>
              <w:rPr>
                <w:rFonts w:ascii="Times New Roman" w:hAnsi="Times New Roman"/>
                <w:sz w:val="24"/>
                <w:szCs w:val="24"/>
              </w:rPr>
              <w:t>210</w:t>
            </w:r>
          </w:p>
        </w:tc>
        <w:tc>
          <w:tcPr>
            <w:tcW w:w="2015" w:type="dxa"/>
            <w:vAlign w:val="center"/>
          </w:tcPr>
          <w:p w:rsidR="00586CF1" w:rsidRPr="00991B12" w:rsidRDefault="00586CF1" w:rsidP="00DA716C">
            <w:pPr>
              <w:ind w:firstLine="0"/>
              <w:jc w:val="center"/>
              <w:rPr>
                <w:rFonts w:ascii="Times New Roman" w:hAnsi="Times New Roman"/>
                <w:sz w:val="24"/>
                <w:szCs w:val="24"/>
              </w:rPr>
            </w:pPr>
            <w:r>
              <w:rPr>
                <w:rFonts w:ascii="Times New Roman" w:hAnsi="Times New Roman"/>
                <w:sz w:val="24"/>
                <w:szCs w:val="24"/>
              </w:rPr>
              <w:t>50</w:t>
            </w:r>
          </w:p>
        </w:tc>
        <w:tc>
          <w:tcPr>
            <w:tcW w:w="1953" w:type="dxa"/>
            <w:vAlign w:val="center"/>
          </w:tcPr>
          <w:p w:rsidR="00586CF1" w:rsidRPr="00EA2FA3" w:rsidRDefault="00B27A69" w:rsidP="00DA716C">
            <w:pPr>
              <w:ind w:firstLine="0"/>
              <w:jc w:val="center"/>
              <w:rPr>
                <w:rFonts w:ascii="Times New Roman" w:hAnsi="Times New Roman"/>
                <w:sz w:val="24"/>
                <w:szCs w:val="24"/>
              </w:rPr>
            </w:pPr>
            <w:r>
              <w:rPr>
                <w:rFonts w:ascii="Times New Roman" w:hAnsi="Times New Roman"/>
                <w:sz w:val="24"/>
                <w:szCs w:val="24"/>
              </w:rPr>
              <w:t>10,5</w:t>
            </w:r>
          </w:p>
        </w:tc>
        <w:tc>
          <w:tcPr>
            <w:tcW w:w="2012" w:type="dxa"/>
            <w:vAlign w:val="center"/>
          </w:tcPr>
          <w:p w:rsidR="00586CF1" w:rsidRPr="00EA2FA3" w:rsidRDefault="00B27A69" w:rsidP="00DA716C">
            <w:pPr>
              <w:ind w:firstLine="0"/>
              <w:jc w:val="center"/>
              <w:rPr>
                <w:rFonts w:ascii="Times New Roman" w:hAnsi="Times New Roman"/>
                <w:sz w:val="24"/>
                <w:szCs w:val="24"/>
              </w:rPr>
            </w:pPr>
            <w:r>
              <w:rPr>
                <w:rFonts w:ascii="Times New Roman" w:hAnsi="Times New Roman"/>
                <w:sz w:val="24"/>
                <w:szCs w:val="24"/>
              </w:rPr>
              <w:t>12,6</w:t>
            </w:r>
          </w:p>
        </w:tc>
      </w:tr>
      <w:tr w:rsidR="00586CF1" w:rsidRPr="00991B12" w:rsidTr="00230692">
        <w:trPr>
          <w:jc w:val="center"/>
        </w:trPr>
        <w:tc>
          <w:tcPr>
            <w:tcW w:w="2093" w:type="dxa"/>
            <w:vAlign w:val="center"/>
          </w:tcPr>
          <w:p w:rsidR="00586CF1" w:rsidRPr="00991B12" w:rsidRDefault="00586CF1" w:rsidP="00DA716C">
            <w:pPr>
              <w:ind w:firstLine="0"/>
              <w:jc w:val="center"/>
              <w:rPr>
                <w:rFonts w:ascii="Times New Roman" w:hAnsi="Times New Roman"/>
                <w:spacing w:val="2"/>
                <w:sz w:val="24"/>
                <w:szCs w:val="24"/>
                <w:shd w:val="clear" w:color="auto" w:fill="FFFFFF"/>
              </w:rPr>
            </w:pPr>
            <w:r w:rsidRPr="00991B12">
              <w:rPr>
                <w:rFonts w:ascii="Times New Roman" w:hAnsi="Times New Roman"/>
                <w:sz w:val="24"/>
                <w:szCs w:val="24"/>
              </w:rPr>
              <w:t>Неучтенные расходы 10%</w:t>
            </w:r>
          </w:p>
        </w:tc>
        <w:tc>
          <w:tcPr>
            <w:tcW w:w="1576" w:type="dxa"/>
            <w:vAlign w:val="center"/>
          </w:tcPr>
          <w:p w:rsidR="00586CF1" w:rsidRPr="00991B12" w:rsidRDefault="00586CF1" w:rsidP="00DA716C">
            <w:pPr>
              <w:ind w:firstLine="0"/>
              <w:jc w:val="center"/>
              <w:rPr>
                <w:rFonts w:ascii="Times New Roman" w:hAnsi="Times New Roman"/>
                <w:sz w:val="24"/>
                <w:szCs w:val="24"/>
              </w:rPr>
            </w:pPr>
          </w:p>
        </w:tc>
        <w:tc>
          <w:tcPr>
            <w:tcW w:w="2015" w:type="dxa"/>
            <w:vAlign w:val="center"/>
          </w:tcPr>
          <w:p w:rsidR="00586CF1" w:rsidRPr="00991B12" w:rsidRDefault="00586CF1" w:rsidP="00DA716C">
            <w:pPr>
              <w:ind w:firstLine="0"/>
              <w:jc w:val="center"/>
              <w:rPr>
                <w:rFonts w:ascii="Times New Roman" w:hAnsi="Times New Roman"/>
                <w:sz w:val="24"/>
                <w:szCs w:val="24"/>
              </w:rPr>
            </w:pPr>
          </w:p>
        </w:tc>
        <w:tc>
          <w:tcPr>
            <w:tcW w:w="1953" w:type="dxa"/>
            <w:vAlign w:val="center"/>
          </w:tcPr>
          <w:p w:rsidR="00586CF1" w:rsidRPr="00EA2FA3" w:rsidRDefault="00B27A69" w:rsidP="00DA716C">
            <w:pPr>
              <w:ind w:firstLine="0"/>
              <w:jc w:val="center"/>
              <w:rPr>
                <w:rFonts w:ascii="Times New Roman" w:hAnsi="Times New Roman"/>
                <w:sz w:val="24"/>
                <w:szCs w:val="24"/>
              </w:rPr>
            </w:pPr>
            <w:r>
              <w:rPr>
                <w:rFonts w:ascii="Times New Roman" w:hAnsi="Times New Roman"/>
                <w:sz w:val="24"/>
                <w:szCs w:val="24"/>
              </w:rPr>
              <w:t>5,04</w:t>
            </w:r>
          </w:p>
        </w:tc>
        <w:tc>
          <w:tcPr>
            <w:tcW w:w="2012" w:type="dxa"/>
            <w:vAlign w:val="center"/>
          </w:tcPr>
          <w:p w:rsidR="00586CF1" w:rsidRPr="00EA2FA3" w:rsidRDefault="00B27A69" w:rsidP="00B27A69">
            <w:pPr>
              <w:ind w:firstLine="0"/>
              <w:jc w:val="center"/>
              <w:rPr>
                <w:rFonts w:ascii="Times New Roman" w:hAnsi="Times New Roman"/>
                <w:sz w:val="24"/>
                <w:szCs w:val="24"/>
              </w:rPr>
            </w:pPr>
            <w:r>
              <w:rPr>
                <w:rFonts w:ascii="Times New Roman" w:hAnsi="Times New Roman"/>
                <w:sz w:val="24"/>
                <w:szCs w:val="24"/>
              </w:rPr>
              <w:t>6,05</w:t>
            </w:r>
          </w:p>
        </w:tc>
      </w:tr>
      <w:tr w:rsidR="00586CF1" w:rsidRPr="00991B12" w:rsidTr="00230692">
        <w:trPr>
          <w:jc w:val="center"/>
        </w:trPr>
        <w:tc>
          <w:tcPr>
            <w:tcW w:w="5684" w:type="dxa"/>
            <w:gridSpan w:val="3"/>
            <w:vAlign w:val="center"/>
          </w:tcPr>
          <w:p w:rsidR="00586CF1" w:rsidRPr="00991B12" w:rsidRDefault="00586CF1" w:rsidP="00586CF1">
            <w:pPr>
              <w:ind w:firstLine="0"/>
              <w:jc w:val="right"/>
              <w:rPr>
                <w:rFonts w:ascii="Times New Roman" w:hAnsi="Times New Roman"/>
                <w:b/>
                <w:sz w:val="24"/>
                <w:szCs w:val="24"/>
              </w:rPr>
            </w:pPr>
            <w:r w:rsidRPr="00991B12">
              <w:rPr>
                <w:rFonts w:ascii="Times New Roman" w:hAnsi="Times New Roman"/>
                <w:b/>
                <w:sz w:val="24"/>
                <w:szCs w:val="24"/>
              </w:rPr>
              <w:t>Всего:</w:t>
            </w:r>
          </w:p>
        </w:tc>
        <w:tc>
          <w:tcPr>
            <w:tcW w:w="1953" w:type="dxa"/>
            <w:vAlign w:val="center"/>
          </w:tcPr>
          <w:p w:rsidR="00586CF1" w:rsidRPr="00EA2FA3" w:rsidRDefault="00AA6727" w:rsidP="00B27A69">
            <w:pPr>
              <w:ind w:firstLine="0"/>
              <w:jc w:val="center"/>
              <w:rPr>
                <w:rFonts w:ascii="Times New Roman" w:hAnsi="Times New Roman"/>
                <w:b/>
                <w:sz w:val="24"/>
                <w:szCs w:val="24"/>
              </w:rPr>
            </w:pPr>
            <w:r>
              <w:rPr>
                <w:rFonts w:ascii="Times New Roman" w:hAnsi="Times New Roman"/>
                <w:b/>
                <w:sz w:val="24"/>
                <w:szCs w:val="24"/>
              </w:rPr>
              <w:t>5</w:t>
            </w:r>
            <w:r w:rsidR="00B27A69">
              <w:rPr>
                <w:rFonts w:ascii="Times New Roman" w:hAnsi="Times New Roman"/>
                <w:b/>
                <w:sz w:val="24"/>
                <w:szCs w:val="24"/>
              </w:rPr>
              <w:t>5,44</w:t>
            </w:r>
          </w:p>
        </w:tc>
        <w:tc>
          <w:tcPr>
            <w:tcW w:w="2012" w:type="dxa"/>
            <w:vAlign w:val="center"/>
          </w:tcPr>
          <w:p w:rsidR="00586CF1" w:rsidRPr="00EA2FA3" w:rsidRDefault="00B27A69" w:rsidP="00DA716C">
            <w:pPr>
              <w:ind w:firstLine="0"/>
              <w:jc w:val="center"/>
              <w:rPr>
                <w:rFonts w:ascii="Times New Roman" w:hAnsi="Times New Roman"/>
                <w:b/>
                <w:sz w:val="24"/>
                <w:szCs w:val="24"/>
              </w:rPr>
            </w:pPr>
            <w:r>
              <w:rPr>
                <w:rFonts w:ascii="Times New Roman" w:hAnsi="Times New Roman"/>
                <w:b/>
                <w:sz w:val="24"/>
                <w:szCs w:val="24"/>
              </w:rPr>
              <w:t>66,53</w:t>
            </w:r>
          </w:p>
        </w:tc>
      </w:tr>
    </w:tbl>
    <w:p w:rsidR="00DA716C" w:rsidRPr="00DA716C" w:rsidRDefault="00DA716C" w:rsidP="00DA716C">
      <w:pPr>
        <w:spacing w:after="0" w:line="360" w:lineRule="auto"/>
        <w:ind w:firstLine="709"/>
        <w:rPr>
          <w:rFonts w:ascii="Times New Roman" w:hAnsi="Times New Roman" w:cs="Times New Roman"/>
          <w:sz w:val="28"/>
          <w:szCs w:val="28"/>
          <w:lang w:eastAsia="ar-SA"/>
        </w:rPr>
      </w:pPr>
      <w:r w:rsidRPr="00DA716C">
        <w:rPr>
          <w:rFonts w:ascii="Times New Roman" w:hAnsi="Times New Roman" w:cs="Times New Roman"/>
          <w:sz w:val="28"/>
          <w:szCs w:val="28"/>
          <w:lang w:eastAsia="ar-SA"/>
        </w:rPr>
        <w:lastRenderedPageBreak/>
        <w:t>Расчетное количество одновременных пожаров принято равным 1 с расходом воды на один пожар наружного пожаротушения 10 л/</w:t>
      </w:r>
      <w:proofErr w:type="gramStart"/>
      <w:r w:rsidRPr="00DA716C">
        <w:rPr>
          <w:rFonts w:ascii="Times New Roman" w:hAnsi="Times New Roman" w:cs="Times New Roman"/>
          <w:sz w:val="28"/>
          <w:szCs w:val="28"/>
          <w:lang w:eastAsia="ar-SA"/>
        </w:rPr>
        <w:t>с</w:t>
      </w:r>
      <w:proofErr w:type="gramEnd"/>
      <w:r w:rsidRPr="00DA716C">
        <w:rPr>
          <w:rFonts w:ascii="Times New Roman" w:hAnsi="Times New Roman" w:cs="Times New Roman"/>
          <w:sz w:val="28"/>
          <w:szCs w:val="28"/>
          <w:lang w:eastAsia="ar-SA"/>
        </w:rPr>
        <w:t>.</w:t>
      </w:r>
    </w:p>
    <w:p w:rsidR="00DA716C" w:rsidRPr="00DA716C" w:rsidRDefault="00DA716C" w:rsidP="00DA716C">
      <w:pPr>
        <w:spacing w:after="0" w:line="360" w:lineRule="auto"/>
        <w:ind w:firstLine="709"/>
        <w:rPr>
          <w:rFonts w:ascii="Times New Roman" w:hAnsi="Times New Roman" w:cs="Times New Roman"/>
          <w:sz w:val="28"/>
          <w:szCs w:val="28"/>
          <w:lang w:eastAsia="ar-SA"/>
        </w:rPr>
      </w:pPr>
      <w:r w:rsidRPr="00DA716C">
        <w:rPr>
          <w:rFonts w:ascii="Times New Roman" w:hAnsi="Times New Roman" w:cs="Times New Roman"/>
          <w:sz w:val="28"/>
          <w:szCs w:val="28"/>
          <w:lang w:eastAsia="ar-SA"/>
        </w:rPr>
        <w:t>Расход воды на внутреннее пожаротушение принят 1 струя - 2,5 л/</w:t>
      </w:r>
      <w:proofErr w:type="gramStart"/>
      <w:r w:rsidRPr="00DA716C">
        <w:rPr>
          <w:rFonts w:ascii="Times New Roman" w:hAnsi="Times New Roman" w:cs="Times New Roman"/>
          <w:sz w:val="28"/>
          <w:szCs w:val="28"/>
          <w:lang w:eastAsia="ar-SA"/>
        </w:rPr>
        <w:t>с</w:t>
      </w:r>
      <w:proofErr w:type="gramEnd"/>
      <w:r w:rsidRPr="00DA716C">
        <w:rPr>
          <w:rFonts w:ascii="Times New Roman" w:hAnsi="Times New Roman" w:cs="Times New Roman"/>
          <w:sz w:val="28"/>
          <w:szCs w:val="28"/>
          <w:lang w:eastAsia="ar-SA"/>
        </w:rPr>
        <w:t>.</w:t>
      </w:r>
    </w:p>
    <w:p w:rsidR="00DA716C" w:rsidRDefault="00DA716C" w:rsidP="00DA716C">
      <w:pPr>
        <w:spacing w:after="0" w:line="360" w:lineRule="auto"/>
        <w:ind w:firstLine="709"/>
        <w:rPr>
          <w:rFonts w:ascii="Times New Roman" w:hAnsi="Times New Roman" w:cs="Times New Roman"/>
          <w:sz w:val="28"/>
          <w:szCs w:val="28"/>
        </w:rPr>
      </w:pPr>
      <w:r w:rsidRPr="00DA716C">
        <w:rPr>
          <w:rFonts w:ascii="Times New Roman" w:hAnsi="Times New Roman" w:cs="Times New Roman"/>
          <w:sz w:val="28"/>
          <w:szCs w:val="28"/>
        </w:rPr>
        <w:t>Продолжительность тушени</w:t>
      </w:r>
      <w:r w:rsidR="00901935">
        <w:rPr>
          <w:rFonts w:ascii="Times New Roman" w:hAnsi="Times New Roman" w:cs="Times New Roman"/>
          <w:sz w:val="28"/>
          <w:szCs w:val="28"/>
        </w:rPr>
        <w:t>я пожара должна приниматься 3 ч.</w:t>
      </w:r>
    </w:p>
    <w:p w:rsidR="00901935" w:rsidRDefault="00901935" w:rsidP="00DA716C">
      <w:pPr>
        <w:spacing w:after="0" w:line="360" w:lineRule="auto"/>
        <w:ind w:firstLine="709"/>
        <w:rPr>
          <w:rFonts w:ascii="Times New Roman" w:hAnsi="Times New Roman" w:cs="Times New Roman"/>
          <w:sz w:val="28"/>
          <w:szCs w:val="28"/>
        </w:rPr>
      </w:pPr>
    </w:p>
    <w:p w:rsidR="00DA716C" w:rsidRPr="00DA716C" w:rsidRDefault="00DA716C" w:rsidP="00DA716C">
      <w:pPr>
        <w:pStyle w:val="afc"/>
        <w:spacing w:before="0" w:after="0" w:line="360" w:lineRule="auto"/>
        <w:ind w:firstLine="709"/>
        <w:jc w:val="right"/>
        <w:rPr>
          <w:rFonts w:ascii="Times New Roman" w:hAnsi="Times New Roman"/>
          <w:b w:val="0"/>
          <w:color w:val="FF0000"/>
          <w:sz w:val="28"/>
          <w:szCs w:val="28"/>
        </w:rPr>
      </w:pPr>
      <w:r w:rsidRPr="00DA716C">
        <w:rPr>
          <w:rFonts w:ascii="Times New Roman" w:hAnsi="Times New Roman"/>
          <w:b w:val="0"/>
          <w:sz w:val="28"/>
          <w:szCs w:val="28"/>
        </w:rPr>
        <w:t xml:space="preserve">Таблица № </w:t>
      </w:r>
      <w:r w:rsidR="00EB449F">
        <w:rPr>
          <w:rFonts w:ascii="Times New Roman" w:hAnsi="Times New Roman"/>
          <w:b w:val="0"/>
          <w:sz w:val="28"/>
          <w:szCs w:val="28"/>
        </w:rPr>
        <w:t>7</w:t>
      </w:r>
    </w:p>
    <w:p w:rsidR="00DA716C" w:rsidRPr="00DA716C" w:rsidRDefault="00DA716C" w:rsidP="00DA716C">
      <w:pPr>
        <w:spacing w:after="0" w:line="360" w:lineRule="auto"/>
        <w:ind w:firstLine="709"/>
        <w:rPr>
          <w:rFonts w:ascii="Times New Roman" w:hAnsi="Times New Roman" w:cs="Times New Roman"/>
          <w:sz w:val="28"/>
          <w:szCs w:val="28"/>
        </w:rPr>
      </w:pPr>
      <w:r w:rsidRPr="00DA716C">
        <w:rPr>
          <w:rFonts w:ascii="Times New Roman" w:hAnsi="Times New Roman" w:cs="Times New Roman"/>
          <w:sz w:val="28"/>
          <w:szCs w:val="28"/>
        </w:rPr>
        <w:t>Нормы расхода воды на пожаротушение и расчетное количество пожаров</w:t>
      </w:r>
    </w:p>
    <w:tbl>
      <w:tblPr>
        <w:tblW w:w="0" w:type="auto"/>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76"/>
        <w:gridCol w:w="5820"/>
        <w:gridCol w:w="2508"/>
      </w:tblGrid>
      <w:tr w:rsidR="00DA716C" w:rsidRPr="00DA716C" w:rsidTr="00BB24A7">
        <w:tc>
          <w:tcPr>
            <w:tcW w:w="1276"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 xml:space="preserve">№ </w:t>
            </w:r>
            <w:proofErr w:type="gramStart"/>
            <w:r w:rsidRPr="00DA716C">
              <w:rPr>
                <w:rFonts w:ascii="Times New Roman" w:hAnsi="Times New Roman" w:cs="Times New Roman"/>
                <w:sz w:val="28"/>
                <w:szCs w:val="28"/>
              </w:rPr>
              <w:t>п</w:t>
            </w:r>
            <w:proofErr w:type="gramEnd"/>
            <w:r w:rsidRPr="00DA716C">
              <w:rPr>
                <w:rFonts w:ascii="Times New Roman" w:hAnsi="Times New Roman" w:cs="Times New Roman"/>
                <w:sz w:val="28"/>
                <w:szCs w:val="28"/>
              </w:rPr>
              <w:t>/п</w:t>
            </w:r>
          </w:p>
        </w:tc>
        <w:tc>
          <w:tcPr>
            <w:tcW w:w="5820"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Наименование показателя</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Принятая величина</w:t>
            </w:r>
          </w:p>
        </w:tc>
      </w:tr>
      <w:tr w:rsidR="00DA716C" w:rsidRPr="00DA716C" w:rsidTr="00BB24A7">
        <w:tc>
          <w:tcPr>
            <w:tcW w:w="1276"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1</w:t>
            </w:r>
          </w:p>
        </w:tc>
        <w:tc>
          <w:tcPr>
            <w:tcW w:w="5820"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2</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3</w:t>
            </w:r>
          </w:p>
        </w:tc>
      </w:tr>
      <w:tr w:rsidR="00DA716C" w:rsidRPr="00DA716C" w:rsidTr="00BB24A7">
        <w:tc>
          <w:tcPr>
            <w:tcW w:w="1276"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1</w:t>
            </w:r>
          </w:p>
        </w:tc>
        <w:tc>
          <w:tcPr>
            <w:tcW w:w="5820"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rPr>
                <w:rFonts w:ascii="Times New Roman" w:hAnsi="Times New Roman" w:cs="Times New Roman"/>
                <w:sz w:val="28"/>
                <w:szCs w:val="28"/>
              </w:rPr>
            </w:pPr>
            <w:r w:rsidRPr="00DA716C">
              <w:rPr>
                <w:rFonts w:ascii="Times New Roman" w:hAnsi="Times New Roman" w:cs="Times New Roman"/>
                <w:sz w:val="28"/>
                <w:szCs w:val="28"/>
              </w:rPr>
              <w:t>Количество одновременных наружных пожаров</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1 пожар</w:t>
            </w:r>
          </w:p>
        </w:tc>
      </w:tr>
      <w:tr w:rsidR="00DA716C" w:rsidRPr="00DA716C" w:rsidTr="00BB24A7">
        <w:tc>
          <w:tcPr>
            <w:tcW w:w="1276"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2</w:t>
            </w:r>
          </w:p>
        </w:tc>
        <w:tc>
          <w:tcPr>
            <w:tcW w:w="5820"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rPr>
                <w:rFonts w:ascii="Times New Roman" w:hAnsi="Times New Roman" w:cs="Times New Roman"/>
                <w:sz w:val="28"/>
                <w:szCs w:val="28"/>
              </w:rPr>
            </w:pPr>
            <w:r w:rsidRPr="00DA716C">
              <w:rPr>
                <w:rFonts w:ascii="Times New Roman" w:hAnsi="Times New Roman" w:cs="Times New Roman"/>
                <w:sz w:val="28"/>
                <w:szCs w:val="28"/>
              </w:rPr>
              <w:t>Расход воды на один наружный пожар в жилой застройке</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10 л/</w:t>
            </w:r>
            <w:proofErr w:type="gramStart"/>
            <w:r w:rsidRPr="00DA716C">
              <w:rPr>
                <w:rFonts w:ascii="Times New Roman" w:hAnsi="Times New Roman" w:cs="Times New Roman"/>
                <w:sz w:val="28"/>
                <w:szCs w:val="28"/>
              </w:rPr>
              <w:t>с</w:t>
            </w:r>
            <w:proofErr w:type="gramEnd"/>
          </w:p>
        </w:tc>
      </w:tr>
      <w:tr w:rsidR="00DA716C" w:rsidRPr="00DA716C" w:rsidTr="00BB24A7">
        <w:tc>
          <w:tcPr>
            <w:tcW w:w="1276"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3</w:t>
            </w:r>
          </w:p>
        </w:tc>
        <w:tc>
          <w:tcPr>
            <w:tcW w:w="5820"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rPr>
                <w:rFonts w:ascii="Times New Roman" w:hAnsi="Times New Roman" w:cs="Times New Roman"/>
                <w:sz w:val="28"/>
                <w:szCs w:val="28"/>
              </w:rPr>
            </w:pPr>
            <w:r w:rsidRPr="00DA716C">
              <w:rPr>
                <w:rFonts w:ascii="Times New Roman" w:hAnsi="Times New Roman" w:cs="Times New Roman"/>
                <w:sz w:val="28"/>
                <w:szCs w:val="28"/>
              </w:rPr>
              <w:t>Количество одновременных внутренних пожаров</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 xml:space="preserve">1 </w:t>
            </w:r>
          </w:p>
        </w:tc>
      </w:tr>
      <w:tr w:rsidR="00DA716C" w:rsidRPr="00DA716C" w:rsidTr="00BB24A7">
        <w:tc>
          <w:tcPr>
            <w:tcW w:w="1276"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4</w:t>
            </w:r>
          </w:p>
        </w:tc>
        <w:tc>
          <w:tcPr>
            <w:tcW w:w="5820"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rPr>
                <w:rFonts w:ascii="Times New Roman" w:hAnsi="Times New Roman" w:cs="Times New Roman"/>
                <w:sz w:val="28"/>
                <w:szCs w:val="28"/>
              </w:rPr>
            </w:pPr>
            <w:r w:rsidRPr="00DA716C">
              <w:rPr>
                <w:rFonts w:ascii="Times New Roman" w:hAnsi="Times New Roman" w:cs="Times New Roman"/>
                <w:sz w:val="28"/>
                <w:szCs w:val="28"/>
              </w:rPr>
              <w:t>Расход воды на один внутренний пожар</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2,5 л/</w:t>
            </w:r>
            <w:proofErr w:type="gramStart"/>
            <w:r w:rsidRPr="00DA716C">
              <w:rPr>
                <w:rFonts w:ascii="Times New Roman" w:hAnsi="Times New Roman" w:cs="Times New Roman"/>
                <w:sz w:val="28"/>
                <w:szCs w:val="28"/>
              </w:rPr>
              <w:t>с</w:t>
            </w:r>
            <w:proofErr w:type="gramEnd"/>
          </w:p>
        </w:tc>
      </w:tr>
    </w:tbl>
    <w:p w:rsidR="00BB24A7" w:rsidRDefault="00BB24A7" w:rsidP="00DA716C">
      <w:pPr>
        <w:spacing w:after="0"/>
        <w:ind w:firstLine="709"/>
        <w:contextualSpacing/>
        <w:rPr>
          <w:rFonts w:ascii="Times New Roman" w:hAnsi="Times New Roman" w:cs="Times New Roman"/>
          <w:sz w:val="28"/>
          <w:szCs w:val="28"/>
        </w:rPr>
      </w:pPr>
    </w:p>
    <w:p w:rsidR="00DA716C" w:rsidRPr="00DA716C" w:rsidRDefault="00DA716C" w:rsidP="00DA716C">
      <w:pPr>
        <w:spacing w:after="0"/>
        <w:ind w:firstLine="709"/>
        <w:contextualSpacing/>
        <w:rPr>
          <w:rFonts w:ascii="Times New Roman" w:hAnsi="Times New Roman" w:cs="Times New Roman"/>
          <w:sz w:val="28"/>
          <w:szCs w:val="28"/>
        </w:rPr>
      </w:pPr>
      <w:r w:rsidRPr="00DA716C">
        <w:rPr>
          <w:rFonts w:ascii="Times New Roman" w:hAnsi="Times New Roman" w:cs="Times New Roman"/>
          <w:sz w:val="28"/>
          <w:szCs w:val="28"/>
        </w:rPr>
        <w:t>10*3+2,5 = 32,5 м</w:t>
      </w:r>
      <w:r w:rsidRPr="00DA716C">
        <w:rPr>
          <w:rFonts w:ascii="Times New Roman" w:hAnsi="Times New Roman" w:cs="Times New Roman"/>
          <w:sz w:val="28"/>
          <w:szCs w:val="28"/>
          <w:vertAlign w:val="superscript"/>
        </w:rPr>
        <w:t>3</w:t>
      </w:r>
    </w:p>
    <w:p w:rsidR="00DA716C" w:rsidRPr="00DA716C" w:rsidRDefault="00DA716C" w:rsidP="00DA716C">
      <w:pPr>
        <w:spacing w:after="0"/>
        <w:ind w:firstLine="709"/>
        <w:rPr>
          <w:rFonts w:ascii="Times New Roman" w:hAnsi="Times New Roman" w:cs="Times New Roman"/>
          <w:sz w:val="28"/>
          <w:szCs w:val="26"/>
          <w:lang w:eastAsia="ar-SA"/>
        </w:rPr>
      </w:pPr>
      <w:r w:rsidRPr="007A22E4">
        <w:rPr>
          <w:rFonts w:ascii="Times New Roman" w:hAnsi="Times New Roman" w:cs="Times New Roman"/>
          <w:sz w:val="28"/>
          <w:szCs w:val="26"/>
          <w:lang w:eastAsia="ar-SA"/>
        </w:rPr>
        <w:t xml:space="preserve">Расход воды на пожаротушение </w:t>
      </w:r>
      <w:r>
        <w:rPr>
          <w:rFonts w:ascii="Times New Roman" w:hAnsi="Times New Roman" w:cs="Times New Roman"/>
          <w:sz w:val="28"/>
          <w:szCs w:val="26"/>
          <w:lang w:eastAsia="ar-SA"/>
        </w:rPr>
        <w:t>- 32,5 м</w:t>
      </w:r>
      <w:r>
        <w:rPr>
          <w:rFonts w:ascii="Times New Roman" w:hAnsi="Times New Roman" w:cs="Times New Roman"/>
          <w:sz w:val="28"/>
          <w:szCs w:val="26"/>
          <w:vertAlign w:val="superscript"/>
          <w:lang w:eastAsia="ar-SA"/>
        </w:rPr>
        <w:t>3</w:t>
      </w:r>
      <w:r>
        <w:rPr>
          <w:rFonts w:ascii="Times New Roman" w:hAnsi="Times New Roman" w:cs="Times New Roman"/>
          <w:sz w:val="28"/>
          <w:szCs w:val="26"/>
          <w:lang w:eastAsia="ar-SA"/>
        </w:rPr>
        <w:t>.</w:t>
      </w:r>
    </w:p>
    <w:p w:rsidR="00060B64" w:rsidRPr="00B529A6" w:rsidRDefault="00060B64" w:rsidP="00060B64">
      <w:pPr>
        <w:spacing w:after="0" w:line="360" w:lineRule="auto"/>
        <w:ind w:firstLine="709"/>
        <w:contextualSpacing/>
        <w:rPr>
          <w:rFonts w:ascii="Times New Roman" w:hAnsi="Times New Roman" w:cs="Times New Roman"/>
          <w:sz w:val="28"/>
          <w:szCs w:val="28"/>
        </w:rPr>
      </w:pPr>
      <w:r w:rsidRPr="00AB537B">
        <w:rPr>
          <w:rFonts w:ascii="Times New Roman" w:hAnsi="Times New Roman" w:cs="Times New Roman"/>
          <w:sz w:val="28"/>
          <w:szCs w:val="28"/>
        </w:rPr>
        <w:t xml:space="preserve">Протяженность сетей водоснабжения </w:t>
      </w:r>
      <w:r w:rsidR="00BB24A7">
        <w:rPr>
          <w:rFonts w:ascii="Times New Roman" w:hAnsi="Times New Roman" w:cs="Times New Roman"/>
          <w:sz w:val="28"/>
          <w:szCs w:val="28"/>
        </w:rPr>
        <w:t>–</w:t>
      </w:r>
      <w:r w:rsidRPr="00AB537B">
        <w:rPr>
          <w:rFonts w:ascii="Times New Roman" w:hAnsi="Times New Roman" w:cs="Times New Roman"/>
          <w:sz w:val="28"/>
          <w:szCs w:val="28"/>
        </w:rPr>
        <w:t xml:space="preserve"> </w:t>
      </w:r>
      <w:r w:rsidR="00B27A69">
        <w:rPr>
          <w:rFonts w:ascii="Times New Roman" w:hAnsi="Times New Roman" w:cs="Times New Roman"/>
          <w:sz w:val="28"/>
          <w:szCs w:val="28"/>
        </w:rPr>
        <w:t>3506,7</w:t>
      </w:r>
      <w:r w:rsidRPr="00AB537B">
        <w:rPr>
          <w:rFonts w:ascii="Times New Roman" w:hAnsi="Times New Roman" w:cs="Times New Roman"/>
          <w:sz w:val="28"/>
          <w:szCs w:val="28"/>
        </w:rPr>
        <w:t xml:space="preserve"> м.</w:t>
      </w:r>
    </w:p>
    <w:p w:rsidR="00060B64" w:rsidRPr="00AB537B" w:rsidRDefault="00BB24A7" w:rsidP="00060B64">
      <w:pPr>
        <w:spacing w:after="0" w:line="360" w:lineRule="auto"/>
        <w:ind w:firstLine="709"/>
        <w:contextualSpacing/>
        <w:rPr>
          <w:rFonts w:ascii="Times New Roman" w:hAnsi="Times New Roman" w:cs="Times New Roman"/>
          <w:color w:val="000000"/>
          <w:sz w:val="28"/>
          <w:szCs w:val="28"/>
        </w:rPr>
      </w:pPr>
      <w:r>
        <w:rPr>
          <w:rFonts w:ascii="Times New Roman" w:hAnsi="Times New Roman" w:cs="Times New Roman"/>
          <w:sz w:val="28"/>
          <w:szCs w:val="28"/>
        </w:rPr>
        <w:t xml:space="preserve">Водоотведение проектируемых объектов капитального строительства </w:t>
      </w:r>
      <w:r w:rsidRPr="00654648">
        <w:rPr>
          <w:rFonts w:ascii="Times New Roman" w:hAnsi="Times New Roman" w:cs="Times New Roman"/>
          <w:sz w:val="28"/>
          <w:szCs w:val="28"/>
        </w:rPr>
        <w:t>планируется к канализационным сетям с устройством нового колодца</w:t>
      </w:r>
      <w:r w:rsidR="00652904">
        <w:rPr>
          <w:rFonts w:ascii="Times New Roman" w:hAnsi="Times New Roman" w:cs="Times New Roman"/>
          <w:color w:val="000000"/>
          <w:sz w:val="28"/>
          <w:szCs w:val="28"/>
        </w:rPr>
        <w:t>.</w:t>
      </w:r>
    </w:p>
    <w:p w:rsidR="00060B64" w:rsidRPr="00AB537B" w:rsidRDefault="00060B64" w:rsidP="00060B64">
      <w:pPr>
        <w:spacing w:after="0" w:line="360" w:lineRule="auto"/>
        <w:ind w:firstLine="709"/>
        <w:contextualSpacing/>
        <w:rPr>
          <w:rFonts w:ascii="Times New Roman" w:hAnsi="Times New Roman" w:cs="Times New Roman"/>
          <w:sz w:val="28"/>
          <w:szCs w:val="28"/>
        </w:rPr>
      </w:pPr>
      <w:r w:rsidRPr="00AB537B">
        <w:rPr>
          <w:rFonts w:ascii="Times New Roman" w:hAnsi="Times New Roman" w:cs="Times New Roman"/>
          <w:sz w:val="28"/>
          <w:szCs w:val="28"/>
        </w:rPr>
        <w:t>При про</w:t>
      </w:r>
      <w:r w:rsidR="00652904">
        <w:rPr>
          <w:rFonts w:ascii="Times New Roman" w:hAnsi="Times New Roman" w:cs="Times New Roman"/>
          <w:sz w:val="28"/>
          <w:szCs w:val="28"/>
        </w:rPr>
        <w:t>ектировании систем канализации</w:t>
      </w:r>
      <w:r w:rsidRPr="00AB537B">
        <w:rPr>
          <w:rFonts w:ascii="Times New Roman" w:hAnsi="Times New Roman" w:cs="Times New Roman"/>
          <w:sz w:val="28"/>
          <w:szCs w:val="28"/>
        </w:rPr>
        <w:t xml:space="preserve"> принимают, что водоотведение равно водопотреблению.</w:t>
      </w:r>
    </w:p>
    <w:p w:rsidR="00060B64" w:rsidRPr="00AB537B" w:rsidRDefault="00060B64" w:rsidP="00060B64">
      <w:pPr>
        <w:spacing w:after="0" w:line="360" w:lineRule="auto"/>
        <w:ind w:firstLine="709"/>
        <w:contextualSpacing/>
        <w:rPr>
          <w:rFonts w:ascii="Times New Roman" w:hAnsi="Times New Roman" w:cs="Times New Roman"/>
          <w:sz w:val="28"/>
          <w:szCs w:val="28"/>
        </w:rPr>
      </w:pPr>
      <w:r w:rsidRPr="00AB537B">
        <w:rPr>
          <w:rFonts w:ascii="Times New Roman" w:hAnsi="Times New Roman" w:cs="Times New Roman"/>
          <w:color w:val="000000"/>
          <w:sz w:val="28"/>
          <w:szCs w:val="28"/>
        </w:rPr>
        <w:t xml:space="preserve">Водоотведение составит </w:t>
      </w:r>
      <w:r w:rsidR="00BB24A7">
        <w:rPr>
          <w:rFonts w:ascii="Times New Roman" w:hAnsi="Times New Roman" w:cs="Times New Roman"/>
          <w:color w:val="000000"/>
          <w:sz w:val="28"/>
          <w:szCs w:val="28"/>
        </w:rPr>
        <w:t>–</w:t>
      </w:r>
      <w:r w:rsidRPr="00AB537B">
        <w:rPr>
          <w:rFonts w:ascii="Times New Roman" w:hAnsi="Times New Roman" w:cs="Times New Roman"/>
          <w:color w:val="000000"/>
          <w:sz w:val="28"/>
          <w:szCs w:val="28"/>
        </w:rPr>
        <w:t xml:space="preserve"> </w:t>
      </w:r>
      <w:r w:rsidR="00B27A69">
        <w:rPr>
          <w:rFonts w:ascii="Times New Roman" w:hAnsi="Times New Roman" w:cs="Times New Roman"/>
          <w:sz w:val="28"/>
          <w:szCs w:val="28"/>
        </w:rPr>
        <w:t xml:space="preserve">66,53 </w:t>
      </w:r>
      <w:proofErr w:type="spellStart"/>
      <w:r w:rsidR="00B27A69">
        <w:rPr>
          <w:rFonts w:ascii="Times New Roman" w:hAnsi="Times New Roman" w:cs="Times New Roman"/>
          <w:sz w:val="28"/>
          <w:szCs w:val="28"/>
        </w:rPr>
        <w:t>куб</w:t>
      </w:r>
      <w:proofErr w:type="gramStart"/>
      <w:r w:rsidR="00B27A69">
        <w:rPr>
          <w:rFonts w:ascii="Times New Roman" w:hAnsi="Times New Roman" w:cs="Times New Roman"/>
          <w:sz w:val="28"/>
          <w:szCs w:val="28"/>
        </w:rPr>
        <w:t>.м</w:t>
      </w:r>
      <w:proofErr w:type="spellEnd"/>
      <w:proofErr w:type="gramEnd"/>
      <w:r w:rsidR="00B27A69">
        <w:rPr>
          <w:rFonts w:ascii="Times New Roman" w:hAnsi="Times New Roman" w:cs="Times New Roman"/>
          <w:sz w:val="28"/>
          <w:szCs w:val="28"/>
        </w:rPr>
        <w:t>/сутки (2,7</w:t>
      </w:r>
      <w:r w:rsidR="00BB24A7">
        <w:rPr>
          <w:rFonts w:ascii="Times New Roman" w:hAnsi="Times New Roman" w:cs="Times New Roman"/>
          <w:sz w:val="28"/>
          <w:szCs w:val="28"/>
        </w:rPr>
        <w:t xml:space="preserve">7 </w:t>
      </w:r>
      <w:proofErr w:type="spellStart"/>
      <w:r w:rsidRPr="00AB537B">
        <w:rPr>
          <w:rFonts w:ascii="Times New Roman" w:hAnsi="Times New Roman" w:cs="Times New Roman"/>
          <w:sz w:val="28"/>
          <w:szCs w:val="28"/>
        </w:rPr>
        <w:t>куб.м</w:t>
      </w:r>
      <w:proofErr w:type="spellEnd"/>
      <w:r w:rsidRPr="00AB537B">
        <w:rPr>
          <w:rFonts w:ascii="Times New Roman" w:hAnsi="Times New Roman" w:cs="Times New Roman"/>
          <w:sz w:val="28"/>
          <w:szCs w:val="28"/>
        </w:rPr>
        <w:t>./час).</w:t>
      </w:r>
    </w:p>
    <w:p w:rsidR="00060B64" w:rsidRPr="00F00902" w:rsidRDefault="00060B64" w:rsidP="00060B64">
      <w:pPr>
        <w:spacing w:after="0" w:line="360" w:lineRule="auto"/>
        <w:ind w:firstLine="709"/>
        <w:contextualSpacing/>
        <w:rPr>
          <w:rFonts w:ascii="Times New Roman" w:hAnsi="Times New Roman" w:cs="Times New Roman"/>
          <w:sz w:val="28"/>
          <w:szCs w:val="28"/>
        </w:rPr>
      </w:pPr>
      <w:r w:rsidRPr="00F00902">
        <w:rPr>
          <w:rFonts w:ascii="Times New Roman" w:hAnsi="Times New Roman" w:cs="Times New Roman"/>
          <w:color w:val="000000"/>
          <w:sz w:val="28"/>
          <w:szCs w:val="28"/>
        </w:rPr>
        <w:t xml:space="preserve">Протяженность </w:t>
      </w:r>
      <w:r w:rsidRPr="00F00902">
        <w:rPr>
          <w:rFonts w:ascii="Times New Roman" w:hAnsi="Times New Roman" w:cs="Times New Roman"/>
          <w:sz w:val="28"/>
          <w:szCs w:val="28"/>
        </w:rPr>
        <w:t xml:space="preserve">сетей канализации </w:t>
      </w:r>
      <w:r w:rsidRPr="00F00902">
        <w:rPr>
          <w:rFonts w:ascii="Times New Roman" w:hAnsi="Times New Roman" w:cs="Times New Roman"/>
          <w:color w:val="000000"/>
          <w:sz w:val="28"/>
          <w:szCs w:val="28"/>
        </w:rPr>
        <w:t xml:space="preserve">– </w:t>
      </w:r>
      <w:r w:rsidR="00B27A69">
        <w:rPr>
          <w:rFonts w:ascii="Times New Roman" w:hAnsi="Times New Roman" w:cs="Times New Roman"/>
          <w:color w:val="000000"/>
          <w:sz w:val="28"/>
          <w:szCs w:val="28"/>
        </w:rPr>
        <w:t>2946,8</w:t>
      </w:r>
      <w:r>
        <w:rPr>
          <w:rFonts w:ascii="Times New Roman" w:hAnsi="Times New Roman" w:cs="Times New Roman"/>
          <w:sz w:val="28"/>
          <w:szCs w:val="28"/>
        </w:rPr>
        <w:t xml:space="preserve"> м</w:t>
      </w:r>
      <w:r w:rsidRPr="00F00902">
        <w:rPr>
          <w:rFonts w:ascii="Times New Roman" w:hAnsi="Times New Roman" w:cs="Times New Roman"/>
          <w:sz w:val="28"/>
          <w:szCs w:val="28"/>
        </w:rPr>
        <w:t>.</w:t>
      </w:r>
    </w:p>
    <w:p w:rsidR="00B529A6" w:rsidRDefault="00B529A6" w:rsidP="00B529A6">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Проект водоснабжения и водоотведения выполняется на рабочей стадии проектирования.</w:t>
      </w:r>
    </w:p>
    <w:p w:rsidR="001F78A2" w:rsidRDefault="001F78A2" w:rsidP="00B529A6">
      <w:pPr>
        <w:spacing w:after="0" w:line="360" w:lineRule="auto"/>
        <w:ind w:firstLine="709"/>
        <w:contextualSpacing/>
        <w:rPr>
          <w:rFonts w:ascii="Times New Roman" w:hAnsi="Times New Roman" w:cs="Times New Roman"/>
          <w:sz w:val="28"/>
          <w:szCs w:val="28"/>
        </w:rPr>
      </w:pPr>
    </w:p>
    <w:p w:rsidR="00BB24A7" w:rsidRDefault="00BB24A7">
      <w:pPr>
        <w:rPr>
          <w:rFonts w:ascii="Times New Roman" w:hAnsi="Times New Roman" w:cs="Times New Roman"/>
          <w:sz w:val="28"/>
          <w:szCs w:val="28"/>
        </w:rPr>
      </w:pPr>
      <w:r>
        <w:rPr>
          <w:rFonts w:ascii="Times New Roman" w:hAnsi="Times New Roman" w:cs="Times New Roman"/>
          <w:sz w:val="28"/>
          <w:szCs w:val="28"/>
        </w:rPr>
        <w:br w:type="page"/>
      </w:r>
    </w:p>
    <w:p w:rsidR="007E2AD6" w:rsidRPr="00B766E9" w:rsidRDefault="007E2AD6" w:rsidP="00853530">
      <w:pPr>
        <w:pStyle w:val="S"/>
        <w:spacing w:line="360" w:lineRule="auto"/>
        <w:contextualSpacing/>
        <w:jc w:val="center"/>
        <w:rPr>
          <w:b/>
          <w:i/>
          <w:szCs w:val="28"/>
          <w:u w:val="single"/>
        </w:rPr>
      </w:pPr>
      <w:r w:rsidRPr="00B766E9">
        <w:rPr>
          <w:b/>
          <w:i/>
          <w:szCs w:val="28"/>
          <w:u w:val="single"/>
        </w:rPr>
        <w:lastRenderedPageBreak/>
        <w:t>Электроснабжение</w:t>
      </w:r>
    </w:p>
    <w:p w:rsidR="00060B64" w:rsidRPr="00CC7DE6" w:rsidRDefault="00060B64" w:rsidP="00060B64">
      <w:pPr>
        <w:pStyle w:val="S"/>
        <w:spacing w:line="360" w:lineRule="auto"/>
        <w:contextualSpacing/>
        <w:rPr>
          <w:szCs w:val="28"/>
        </w:rPr>
      </w:pPr>
      <w:r w:rsidRPr="00CC7DE6">
        <w:rPr>
          <w:szCs w:val="28"/>
        </w:rPr>
        <w:t>Для обеспечения устойчивого развития территории проектирования и создания условий для комфортного проживания населения предусматривается развитие централизованной системы электроснабжения.</w:t>
      </w:r>
    </w:p>
    <w:p w:rsidR="00060B64" w:rsidRPr="00CC7DE6" w:rsidRDefault="00060B64" w:rsidP="00060B64">
      <w:pPr>
        <w:tabs>
          <w:tab w:val="left" w:pos="1418"/>
        </w:tabs>
        <w:spacing w:after="0" w:line="360" w:lineRule="auto"/>
        <w:ind w:firstLine="709"/>
        <w:contextualSpacing/>
        <w:rPr>
          <w:rFonts w:ascii="Times New Roman" w:hAnsi="Times New Roman" w:cs="Times New Roman"/>
          <w:sz w:val="28"/>
          <w:szCs w:val="28"/>
        </w:rPr>
      </w:pPr>
      <w:r w:rsidRPr="00CC7DE6">
        <w:rPr>
          <w:rFonts w:ascii="Times New Roman" w:hAnsi="Times New Roman" w:cs="Times New Roman"/>
          <w:sz w:val="28"/>
          <w:szCs w:val="28"/>
        </w:rPr>
        <w:t>Для подключения к сетям электроснабжения проектируемых объектов капитального строительства предусмотрено строительство трансформаторн</w:t>
      </w:r>
      <w:r w:rsidR="00BB24A7">
        <w:rPr>
          <w:rFonts w:ascii="Times New Roman" w:hAnsi="Times New Roman" w:cs="Times New Roman"/>
          <w:sz w:val="28"/>
          <w:szCs w:val="28"/>
        </w:rPr>
        <w:t>ой подстанции</w:t>
      </w:r>
      <w:r w:rsidR="008D3B6A">
        <w:rPr>
          <w:rFonts w:ascii="Times New Roman" w:hAnsi="Times New Roman" w:cs="Times New Roman"/>
          <w:sz w:val="28"/>
          <w:szCs w:val="28"/>
        </w:rPr>
        <w:t xml:space="preserve"> по периметру жилого массива</w:t>
      </w:r>
      <w:r w:rsidRPr="00CC7DE6">
        <w:rPr>
          <w:rFonts w:ascii="Times New Roman" w:hAnsi="Times New Roman" w:cs="Times New Roman"/>
          <w:sz w:val="28"/>
          <w:szCs w:val="28"/>
        </w:rPr>
        <w:t>, а также прокладка кабельных линий электропередачи.</w:t>
      </w:r>
    </w:p>
    <w:p w:rsidR="00654A4B" w:rsidRPr="004569B9" w:rsidRDefault="00654A4B" w:rsidP="00654A4B">
      <w:pPr>
        <w:spacing w:after="0" w:line="360" w:lineRule="auto"/>
        <w:ind w:firstLine="709"/>
        <w:rPr>
          <w:rFonts w:ascii="Times New Roman" w:hAnsi="Times New Roman" w:cs="Times New Roman"/>
          <w:sz w:val="28"/>
          <w:szCs w:val="28"/>
          <w:u w:val="single"/>
        </w:rPr>
      </w:pPr>
      <w:r w:rsidRPr="004569B9">
        <w:rPr>
          <w:rFonts w:ascii="Times New Roman" w:hAnsi="Times New Roman" w:cs="Times New Roman"/>
          <w:sz w:val="28"/>
          <w:szCs w:val="28"/>
          <w:u w:val="single"/>
        </w:rPr>
        <w:t>Определение нагрузок</w:t>
      </w:r>
    </w:p>
    <w:p w:rsidR="00654A4B" w:rsidRPr="004569B9" w:rsidRDefault="00654A4B" w:rsidP="00654A4B">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xml:space="preserve">Расчет электрических нагрузок выполнен на основании: </w:t>
      </w:r>
    </w:p>
    <w:p w:rsidR="00654A4B" w:rsidRPr="004569B9" w:rsidRDefault="00654A4B" w:rsidP="00654A4B">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xml:space="preserve">- СП 31-110-2003, </w:t>
      </w:r>
    </w:p>
    <w:p w:rsidR="00654A4B" w:rsidRPr="004569B9" w:rsidRDefault="00654A4B" w:rsidP="00654A4B">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РД 34.20.185-94,</w:t>
      </w:r>
    </w:p>
    <w:p w:rsidR="00654A4B" w:rsidRPr="004569B9" w:rsidRDefault="00654A4B" w:rsidP="00654A4B">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xml:space="preserve">- параметры застройки </w:t>
      </w:r>
      <w:r>
        <w:rPr>
          <w:rFonts w:ascii="Times New Roman" w:hAnsi="Times New Roman" w:cs="Times New Roman"/>
          <w:sz w:val="28"/>
          <w:szCs w:val="28"/>
        </w:rPr>
        <w:t>квартала</w:t>
      </w:r>
      <w:r w:rsidRPr="004569B9">
        <w:rPr>
          <w:rFonts w:ascii="Times New Roman" w:hAnsi="Times New Roman" w:cs="Times New Roman"/>
          <w:sz w:val="28"/>
          <w:szCs w:val="28"/>
        </w:rPr>
        <w:t xml:space="preserve">. </w:t>
      </w:r>
    </w:p>
    <w:p w:rsidR="00654A4B" w:rsidRPr="00DF194C" w:rsidRDefault="00654A4B" w:rsidP="00654A4B">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xml:space="preserve">Потребители электроэнергии по надежности электроснабжения </w:t>
      </w:r>
      <w:r w:rsidRPr="00DF194C">
        <w:rPr>
          <w:rFonts w:ascii="Times New Roman" w:hAnsi="Times New Roman" w:cs="Times New Roman"/>
          <w:sz w:val="28"/>
          <w:szCs w:val="28"/>
        </w:rPr>
        <w:t xml:space="preserve">относятся ко II категории. </w:t>
      </w:r>
    </w:p>
    <w:p w:rsidR="00654A4B" w:rsidRPr="00DF194C" w:rsidRDefault="00654A4B" w:rsidP="00654A4B">
      <w:pPr>
        <w:spacing w:after="0" w:line="360" w:lineRule="auto"/>
        <w:ind w:firstLine="709"/>
        <w:rPr>
          <w:rFonts w:ascii="Times New Roman" w:hAnsi="Times New Roman" w:cs="Times New Roman"/>
          <w:sz w:val="28"/>
          <w:szCs w:val="28"/>
        </w:rPr>
      </w:pPr>
      <w:r w:rsidRPr="00DF194C">
        <w:rPr>
          <w:rFonts w:ascii="Times New Roman" w:hAnsi="Times New Roman" w:cs="Times New Roman"/>
          <w:sz w:val="28"/>
          <w:szCs w:val="28"/>
        </w:rPr>
        <w:t xml:space="preserve">Потребителями электроэнергии являются: </w:t>
      </w:r>
      <w:proofErr w:type="spellStart"/>
      <w:r w:rsidRPr="00DF194C">
        <w:rPr>
          <w:rFonts w:ascii="Times New Roman" w:hAnsi="Times New Roman" w:cs="Times New Roman"/>
          <w:sz w:val="28"/>
          <w:szCs w:val="28"/>
        </w:rPr>
        <w:t>электроприемники</w:t>
      </w:r>
      <w:proofErr w:type="spellEnd"/>
      <w:r w:rsidRPr="00DF194C">
        <w:rPr>
          <w:rFonts w:ascii="Times New Roman" w:hAnsi="Times New Roman" w:cs="Times New Roman"/>
          <w:sz w:val="28"/>
          <w:szCs w:val="28"/>
        </w:rPr>
        <w:t xml:space="preserve"> </w:t>
      </w:r>
      <w:r w:rsidR="00EA2FA3">
        <w:rPr>
          <w:rFonts w:ascii="Times New Roman" w:hAnsi="Times New Roman" w:cs="Times New Roman"/>
          <w:sz w:val="28"/>
          <w:szCs w:val="28"/>
        </w:rPr>
        <w:t>индивидуальных</w:t>
      </w:r>
      <w:r w:rsidRPr="00DF194C">
        <w:rPr>
          <w:rFonts w:ascii="Times New Roman" w:hAnsi="Times New Roman" w:cs="Times New Roman"/>
          <w:sz w:val="28"/>
          <w:szCs w:val="28"/>
        </w:rPr>
        <w:t xml:space="preserve"> жилых домов,</w:t>
      </w:r>
      <w:r w:rsidR="003E3C12">
        <w:rPr>
          <w:rFonts w:ascii="Times New Roman" w:hAnsi="Times New Roman" w:cs="Times New Roman"/>
          <w:sz w:val="28"/>
          <w:szCs w:val="28"/>
        </w:rPr>
        <w:t xml:space="preserve"> </w:t>
      </w:r>
      <w:proofErr w:type="spellStart"/>
      <w:r w:rsidR="00DF194C" w:rsidRPr="00DF194C">
        <w:rPr>
          <w:rFonts w:ascii="Times New Roman" w:hAnsi="Times New Roman" w:cs="Times New Roman"/>
          <w:sz w:val="28"/>
          <w:szCs w:val="28"/>
        </w:rPr>
        <w:t>электроприемник</w:t>
      </w:r>
      <w:r w:rsidR="00EA2FA3">
        <w:rPr>
          <w:rFonts w:ascii="Times New Roman" w:hAnsi="Times New Roman" w:cs="Times New Roman"/>
          <w:sz w:val="28"/>
          <w:szCs w:val="28"/>
        </w:rPr>
        <w:t>и</w:t>
      </w:r>
      <w:proofErr w:type="spellEnd"/>
      <w:r w:rsidR="00DF194C" w:rsidRPr="00DF194C">
        <w:rPr>
          <w:rFonts w:ascii="Times New Roman" w:hAnsi="Times New Roman" w:cs="Times New Roman"/>
          <w:color w:val="000000"/>
          <w:sz w:val="28"/>
          <w:szCs w:val="28"/>
        </w:rPr>
        <w:t xml:space="preserve"> объектов общественно-делового и социального назначения,</w:t>
      </w:r>
      <w:r w:rsidRPr="00DF194C">
        <w:rPr>
          <w:rFonts w:ascii="Times New Roman" w:hAnsi="Times New Roman" w:cs="Times New Roman"/>
          <w:sz w:val="28"/>
          <w:szCs w:val="28"/>
        </w:rPr>
        <w:t xml:space="preserve"> наружное освещение квартала.</w:t>
      </w:r>
    </w:p>
    <w:p w:rsidR="00654A4B" w:rsidRPr="00903226" w:rsidRDefault="00654A4B" w:rsidP="00654A4B">
      <w:pPr>
        <w:spacing w:after="0" w:line="360" w:lineRule="auto"/>
        <w:ind w:firstLine="709"/>
        <w:rPr>
          <w:rFonts w:ascii="Times New Roman" w:hAnsi="Times New Roman" w:cs="Times New Roman"/>
          <w:sz w:val="28"/>
          <w:szCs w:val="28"/>
        </w:rPr>
      </w:pPr>
      <w:r w:rsidRPr="00060B64">
        <w:rPr>
          <w:rFonts w:ascii="Times New Roman" w:hAnsi="Times New Roman" w:cs="Times New Roman"/>
          <w:sz w:val="28"/>
          <w:szCs w:val="28"/>
        </w:rPr>
        <w:t xml:space="preserve">Суммарная электрическая нагрузка нового микрорайона составляет </w:t>
      </w:r>
      <w:r w:rsidR="001B2E14">
        <w:rPr>
          <w:rFonts w:ascii="Times New Roman" w:hAnsi="Times New Roman" w:cs="Times New Roman"/>
          <w:sz w:val="28"/>
          <w:szCs w:val="28"/>
        </w:rPr>
        <w:t xml:space="preserve">746,5 </w:t>
      </w:r>
      <w:r w:rsidR="00060B64" w:rsidRPr="00060B64">
        <w:rPr>
          <w:rFonts w:ascii="Times New Roman" w:hAnsi="Times New Roman" w:cs="Times New Roman"/>
          <w:sz w:val="28"/>
          <w:szCs w:val="28"/>
        </w:rPr>
        <w:t xml:space="preserve"> </w:t>
      </w:r>
      <w:r w:rsidRPr="00060B64">
        <w:rPr>
          <w:rFonts w:ascii="Times New Roman" w:hAnsi="Times New Roman" w:cs="Times New Roman"/>
          <w:sz w:val="28"/>
          <w:szCs w:val="28"/>
        </w:rPr>
        <w:t>кВт.</w:t>
      </w:r>
    </w:p>
    <w:p w:rsidR="00654A4B" w:rsidRDefault="00EB449F" w:rsidP="00654A4B">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№8</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976"/>
        <w:gridCol w:w="1276"/>
        <w:gridCol w:w="1985"/>
        <w:gridCol w:w="2411"/>
      </w:tblGrid>
      <w:tr w:rsidR="00C728FC" w:rsidRPr="00C107E2" w:rsidTr="0035243C">
        <w:trPr>
          <w:cantSplit/>
          <w:trHeight w:val="1610"/>
        </w:trPr>
        <w:tc>
          <w:tcPr>
            <w:tcW w:w="499" w:type="pct"/>
            <w:vAlign w:val="center"/>
          </w:tcPr>
          <w:p w:rsidR="00C728FC" w:rsidRPr="00C728FC" w:rsidRDefault="00C728FC" w:rsidP="0035243C">
            <w:pPr>
              <w:spacing w:after="0" w:line="240" w:lineRule="auto"/>
              <w:ind w:left="-142" w:right="-108" w:firstLine="0"/>
              <w:jc w:val="center"/>
              <w:rPr>
                <w:rFonts w:ascii="Times New Roman" w:hAnsi="Times New Roman" w:cs="Times New Roman"/>
                <w:sz w:val="24"/>
                <w:szCs w:val="24"/>
              </w:rPr>
            </w:pPr>
            <w:r w:rsidRPr="00C728FC">
              <w:rPr>
                <w:rFonts w:ascii="Times New Roman" w:hAnsi="Times New Roman"/>
                <w:sz w:val="24"/>
                <w:szCs w:val="24"/>
              </w:rPr>
              <w:t>№ объекта по ППТ</w:t>
            </w:r>
          </w:p>
        </w:tc>
        <w:tc>
          <w:tcPr>
            <w:tcW w:w="1549" w:type="pct"/>
            <w:vAlign w:val="center"/>
          </w:tcPr>
          <w:p w:rsidR="00C728FC" w:rsidRPr="00C728FC" w:rsidRDefault="00C728FC" w:rsidP="0035243C">
            <w:pPr>
              <w:spacing w:after="0" w:line="240" w:lineRule="auto"/>
              <w:ind w:left="-108" w:right="-109" w:firstLine="0"/>
              <w:jc w:val="center"/>
              <w:rPr>
                <w:rFonts w:ascii="Times New Roman" w:hAnsi="Times New Roman" w:cs="Times New Roman"/>
                <w:sz w:val="24"/>
                <w:szCs w:val="24"/>
              </w:rPr>
            </w:pPr>
            <w:r w:rsidRPr="00C728FC">
              <w:rPr>
                <w:rFonts w:ascii="Times New Roman" w:hAnsi="Times New Roman" w:cs="Times New Roman"/>
                <w:sz w:val="24"/>
                <w:szCs w:val="24"/>
              </w:rPr>
              <w:t>Характеристика объекта</w:t>
            </w:r>
          </w:p>
        </w:tc>
        <w:tc>
          <w:tcPr>
            <w:tcW w:w="664" w:type="pct"/>
            <w:vAlign w:val="center"/>
          </w:tcPr>
          <w:p w:rsidR="00C728FC" w:rsidRPr="00C728FC" w:rsidRDefault="00C728FC" w:rsidP="0035243C">
            <w:pPr>
              <w:spacing w:after="0" w:line="240" w:lineRule="auto"/>
              <w:ind w:left="-107" w:right="-108" w:firstLine="0"/>
              <w:jc w:val="center"/>
              <w:rPr>
                <w:rFonts w:ascii="Times New Roman" w:hAnsi="Times New Roman" w:cs="Times New Roman"/>
                <w:sz w:val="24"/>
                <w:szCs w:val="24"/>
              </w:rPr>
            </w:pPr>
            <w:r w:rsidRPr="00C728FC">
              <w:rPr>
                <w:rFonts w:ascii="Times New Roman" w:hAnsi="Times New Roman" w:cs="Times New Roman"/>
                <w:sz w:val="24"/>
                <w:szCs w:val="24"/>
              </w:rPr>
              <w:t>Расчетная единица</w:t>
            </w:r>
          </w:p>
        </w:tc>
        <w:tc>
          <w:tcPr>
            <w:tcW w:w="1033" w:type="pct"/>
            <w:vAlign w:val="center"/>
          </w:tcPr>
          <w:p w:rsidR="00C728FC" w:rsidRPr="00C728FC" w:rsidRDefault="00C728FC" w:rsidP="0035243C">
            <w:pPr>
              <w:spacing w:after="0" w:line="240" w:lineRule="auto"/>
              <w:ind w:left="-108" w:right="-108" w:firstLine="0"/>
              <w:jc w:val="center"/>
              <w:rPr>
                <w:rFonts w:ascii="Times New Roman" w:hAnsi="Times New Roman" w:cs="Times New Roman"/>
                <w:sz w:val="24"/>
                <w:szCs w:val="24"/>
              </w:rPr>
            </w:pPr>
            <w:r w:rsidRPr="00C728FC">
              <w:rPr>
                <w:rFonts w:ascii="Times New Roman" w:hAnsi="Times New Roman"/>
                <w:spacing w:val="2"/>
                <w:sz w:val="24"/>
                <w:szCs w:val="24"/>
                <w:shd w:val="clear" w:color="auto" w:fill="FFFFFF"/>
              </w:rPr>
              <w:t xml:space="preserve">Удельная расчетная электрическая нагрузка </w:t>
            </w:r>
            <w:proofErr w:type="spellStart"/>
            <w:proofErr w:type="gramStart"/>
            <w:r w:rsidRPr="00C728FC">
              <w:rPr>
                <w:rFonts w:ascii="Times New Roman" w:hAnsi="Times New Roman"/>
                <w:spacing w:val="2"/>
                <w:sz w:val="24"/>
                <w:szCs w:val="24"/>
                <w:shd w:val="clear" w:color="auto" w:fill="FFFFFF"/>
              </w:rPr>
              <w:t>электроприем</w:t>
            </w:r>
            <w:r w:rsidR="0088035A">
              <w:rPr>
                <w:rFonts w:ascii="Times New Roman" w:hAnsi="Times New Roman"/>
                <w:spacing w:val="2"/>
                <w:sz w:val="24"/>
                <w:szCs w:val="24"/>
                <w:shd w:val="clear" w:color="auto" w:fill="FFFFFF"/>
              </w:rPr>
              <w:t>-</w:t>
            </w:r>
            <w:r w:rsidRPr="00C728FC">
              <w:rPr>
                <w:rFonts w:ascii="Times New Roman" w:hAnsi="Times New Roman"/>
                <w:spacing w:val="2"/>
                <w:sz w:val="24"/>
                <w:szCs w:val="24"/>
                <w:shd w:val="clear" w:color="auto" w:fill="FFFFFF"/>
              </w:rPr>
              <w:t>ников</w:t>
            </w:r>
            <w:proofErr w:type="spellEnd"/>
            <w:proofErr w:type="gramEnd"/>
            <w:r w:rsidR="002937B2">
              <w:rPr>
                <w:rFonts w:ascii="Times New Roman" w:hAnsi="Times New Roman"/>
                <w:spacing w:val="2"/>
                <w:sz w:val="24"/>
                <w:szCs w:val="24"/>
                <w:shd w:val="clear" w:color="auto" w:fill="FFFFFF"/>
              </w:rPr>
              <w:t>*</w:t>
            </w:r>
            <w:r w:rsidRPr="00C728FC">
              <w:rPr>
                <w:rFonts w:ascii="Times New Roman" w:hAnsi="Times New Roman"/>
                <w:spacing w:val="2"/>
                <w:sz w:val="24"/>
                <w:szCs w:val="24"/>
                <w:shd w:val="clear" w:color="auto" w:fill="FFFFFF"/>
              </w:rPr>
              <w:t>, кВт</w:t>
            </w:r>
          </w:p>
        </w:tc>
        <w:tc>
          <w:tcPr>
            <w:tcW w:w="1255" w:type="pct"/>
            <w:vAlign w:val="center"/>
          </w:tcPr>
          <w:p w:rsidR="00C728FC" w:rsidRPr="00C728FC" w:rsidRDefault="00C56927" w:rsidP="00C56927">
            <w:pPr>
              <w:spacing w:after="0" w:line="240" w:lineRule="auto"/>
              <w:ind w:left="-108" w:right="-107" w:firstLine="0"/>
              <w:jc w:val="center"/>
              <w:rPr>
                <w:rFonts w:ascii="Times New Roman" w:hAnsi="Times New Roman" w:cs="Times New Roman"/>
                <w:sz w:val="24"/>
                <w:szCs w:val="24"/>
              </w:rPr>
            </w:pPr>
            <w:r>
              <w:rPr>
                <w:rFonts w:ascii="Times New Roman" w:hAnsi="Times New Roman"/>
                <w:spacing w:val="2"/>
                <w:sz w:val="24"/>
                <w:szCs w:val="24"/>
                <w:shd w:val="clear" w:color="auto" w:fill="FFFFFF"/>
              </w:rPr>
              <w:t xml:space="preserve">Нагрузка </w:t>
            </w:r>
            <w:proofErr w:type="spellStart"/>
            <w:r>
              <w:rPr>
                <w:rFonts w:ascii="Times New Roman" w:hAnsi="Times New Roman"/>
                <w:spacing w:val="2"/>
                <w:sz w:val="24"/>
                <w:szCs w:val="24"/>
                <w:shd w:val="clear" w:color="auto" w:fill="FFFFFF"/>
              </w:rPr>
              <w:t>электроприемников</w:t>
            </w:r>
            <w:proofErr w:type="spellEnd"/>
            <w:r>
              <w:rPr>
                <w:rFonts w:ascii="Times New Roman" w:hAnsi="Times New Roman"/>
                <w:spacing w:val="2"/>
                <w:sz w:val="24"/>
                <w:szCs w:val="24"/>
                <w:shd w:val="clear" w:color="auto" w:fill="FFFFFF"/>
              </w:rPr>
              <w:t>, кВт</w:t>
            </w:r>
          </w:p>
        </w:tc>
      </w:tr>
      <w:tr w:rsidR="005B20BA" w:rsidRPr="00C107E2" w:rsidTr="005B20BA">
        <w:trPr>
          <w:cantSplit/>
        </w:trPr>
        <w:tc>
          <w:tcPr>
            <w:tcW w:w="499" w:type="pct"/>
            <w:vAlign w:val="center"/>
          </w:tcPr>
          <w:p w:rsidR="005B20BA" w:rsidRPr="00C107E2" w:rsidRDefault="00BB24A7" w:rsidP="00BB24A7">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w:t>
            </w:r>
            <w:r w:rsidR="00B27A69">
              <w:rPr>
                <w:rFonts w:ascii="Times New Roman" w:hAnsi="Times New Roman" w:cs="Times New Roman"/>
                <w:sz w:val="24"/>
                <w:szCs w:val="24"/>
              </w:rPr>
              <w:t>-70</w:t>
            </w:r>
          </w:p>
        </w:tc>
        <w:tc>
          <w:tcPr>
            <w:tcW w:w="1549" w:type="pct"/>
            <w:vAlign w:val="center"/>
          </w:tcPr>
          <w:p w:rsidR="005B20BA" w:rsidRPr="00C107E2" w:rsidRDefault="00EA2FA3" w:rsidP="005B20BA">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Индивидуальный жилой дом</w:t>
            </w:r>
          </w:p>
        </w:tc>
        <w:tc>
          <w:tcPr>
            <w:tcW w:w="664" w:type="pct"/>
            <w:vAlign w:val="center"/>
          </w:tcPr>
          <w:p w:rsidR="005B20BA" w:rsidRPr="00C107E2" w:rsidRDefault="005B20BA" w:rsidP="00C56927">
            <w:pPr>
              <w:spacing w:after="0" w:line="240" w:lineRule="auto"/>
              <w:ind w:firstLine="0"/>
              <w:jc w:val="center"/>
              <w:rPr>
                <w:rFonts w:ascii="Times New Roman" w:hAnsi="Times New Roman" w:cs="Times New Roman"/>
                <w:color w:val="000000"/>
                <w:sz w:val="24"/>
                <w:szCs w:val="24"/>
              </w:rPr>
            </w:pPr>
            <w:r w:rsidRPr="00C107E2">
              <w:rPr>
                <w:rFonts w:ascii="Times New Roman" w:hAnsi="Times New Roman" w:cs="Times New Roman"/>
                <w:sz w:val="24"/>
                <w:szCs w:val="24"/>
              </w:rPr>
              <w:t xml:space="preserve">1 </w:t>
            </w:r>
            <w:r w:rsidR="00C56927">
              <w:rPr>
                <w:rFonts w:ascii="Times New Roman" w:hAnsi="Times New Roman" w:cs="Times New Roman"/>
                <w:sz w:val="24"/>
                <w:szCs w:val="24"/>
              </w:rPr>
              <w:t>дом</w:t>
            </w:r>
          </w:p>
        </w:tc>
        <w:tc>
          <w:tcPr>
            <w:tcW w:w="1033" w:type="pct"/>
            <w:vAlign w:val="center"/>
          </w:tcPr>
          <w:p w:rsidR="005B20BA" w:rsidRPr="00C107E2" w:rsidRDefault="005B20BA" w:rsidP="00C56927">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w:t>
            </w:r>
            <w:r w:rsidR="00C56927">
              <w:rPr>
                <w:rFonts w:ascii="Times New Roman" w:hAnsi="Times New Roman" w:cs="Times New Roman"/>
                <w:sz w:val="24"/>
                <w:szCs w:val="24"/>
              </w:rPr>
              <w:t>0</w:t>
            </w:r>
          </w:p>
        </w:tc>
        <w:tc>
          <w:tcPr>
            <w:tcW w:w="1255" w:type="pct"/>
            <w:vAlign w:val="center"/>
          </w:tcPr>
          <w:p w:rsidR="005B20BA" w:rsidRPr="005B20BA" w:rsidRDefault="00B27A69" w:rsidP="005B20BA">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700</w:t>
            </w:r>
          </w:p>
        </w:tc>
      </w:tr>
      <w:tr w:rsidR="00BA2907" w:rsidRPr="00C107E2" w:rsidTr="0035243C">
        <w:trPr>
          <w:cantSplit/>
        </w:trPr>
        <w:tc>
          <w:tcPr>
            <w:tcW w:w="499" w:type="pct"/>
            <w:vAlign w:val="center"/>
          </w:tcPr>
          <w:p w:rsidR="00BA2907" w:rsidRPr="00C107E2" w:rsidRDefault="00B27A69" w:rsidP="00BA2907">
            <w:pPr>
              <w:pStyle w:val="af6"/>
              <w:ind w:firstLine="35"/>
              <w:jc w:val="center"/>
              <w:rPr>
                <w:rFonts w:ascii="Times New Roman" w:hAnsi="Times New Roman" w:cs="Times New Roman"/>
              </w:rPr>
            </w:pPr>
            <w:r>
              <w:rPr>
                <w:rFonts w:ascii="Times New Roman" w:hAnsi="Times New Roman" w:cs="Times New Roman"/>
              </w:rPr>
              <w:t>71</w:t>
            </w:r>
          </w:p>
        </w:tc>
        <w:tc>
          <w:tcPr>
            <w:tcW w:w="1549" w:type="pct"/>
            <w:vAlign w:val="center"/>
          </w:tcPr>
          <w:p w:rsidR="00BA2907" w:rsidRPr="00C107E2" w:rsidRDefault="00E7064F" w:rsidP="00B27A69">
            <w:pPr>
              <w:autoSpaceDE w:val="0"/>
              <w:autoSpaceDN w:val="0"/>
              <w:adjustRightInd w:val="0"/>
              <w:spacing w:after="0" w:line="240" w:lineRule="auto"/>
              <w:ind w:firstLine="34"/>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Магазин </w:t>
            </w:r>
            <w:r>
              <w:rPr>
                <w:rFonts w:ascii="Times New Roman" w:hAnsi="Times New Roman" w:cs="Times New Roman"/>
                <w:sz w:val="24"/>
                <w:szCs w:val="24"/>
              </w:rPr>
              <w:t>(</w:t>
            </w:r>
            <w:r w:rsidR="00BB24A7">
              <w:rPr>
                <w:rFonts w:ascii="Times New Roman" w:hAnsi="Times New Roman" w:cs="Times New Roman"/>
                <w:sz w:val="24"/>
                <w:szCs w:val="24"/>
              </w:rPr>
              <w:t>6</w:t>
            </w:r>
            <w:r w:rsidR="00B27A69">
              <w:rPr>
                <w:rFonts w:ascii="Times New Roman" w:hAnsi="Times New Roman" w:cs="Times New Roman"/>
                <w:sz w:val="24"/>
                <w:szCs w:val="24"/>
              </w:rPr>
              <w:t>5</w:t>
            </w:r>
            <w:r w:rsidR="00BA2907" w:rsidRPr="00C107E2">
              <w:rPr>
                <w:rFonts w:ascii="Times New Roman" w:hAnsi="Times New Roman" w:cs="Times New Roman"/>
                <w:sz w:val="24"/>
                <w:szCs w:val="24"/>
              </w:rPr>
              <w:t xml:space="preserve"> м²</w:t>
            </w:r>
            <w:r>
              <w:rPr>
                <w:rFonts w:ascii="Times New Roman" w:hAnsi="Times New Roman" w:cs="Times New Roman"/>
                <w:sz w:val="24"/>
                <w:szCs w:val="24"/>
              </w:rPr>
              <w:t xml:space="preserve"> торговой площади</w:t>
            </w:r>
            <w:r w:rsidR="00BA2907" w:rsidRPr="00C107E2">
              <w:rPr>
                <w:rFonts w:ascii="Times New Roman" w:hAnsi="Times New Roman" w:cs="Times New Roman"/>
                <w:sz w:val="24"/>
                <w:szCs w:val="24"/>
              </w:rPr>
              <w:t>)</w:t>
            </w:r>
          </w:p>
        </w:tc>
        <w:tc>
          <w:tcPr>
            <w:tcW w:w="664" w:type="pct"/>
            <w:vAlign w:val="center"/>
          </w:tcPr>
          <w:p w:rsidR="00BA2907" w:rsidRPr="00C107E2" w:rsidRDefault="00BA2907" w:rsidP="00BA2907">
            <w:pPr>
              <w:spacing w:after="0" w:line="240" w:lineRule="auto"/>
              <w:ind w:firstLine="0"/>
              <w:jc w:val="center"/>
              <w:rPr>
                <w:rFonts w:ascii="Times New Roman" w:hAnsi="Times New Roman" w:cs="Times New Roman"/>
                <w:sz w:val="24"/>
                <w:szCs w:val="24"/>
              </w:rPr>
            </w:pPr>
            <w:r w:rsidRPr="00C107E2">
              <w:rPr>
                <w:rFonts w:ascii="Times New Roman" w:hAnsi="Times New Roman" w:cs="Times New Roman"/>
                <w:color w:val="000000"/>
                <w:sz w:val="24"/>
                <w:szCs w:val="24"/>
              </w:rPr>
              <w:t xml:space="preserve">1 м² </w:t>
            </w:r>
            <w:r>
              <w:rPr>
                <w:rFonts w:ascii="Times New Roman" w:hAnsi="Times New Roman" w:cs="Times New Roman"/>
                <w:color w:val="000000"/>
                <w:sz w:val="24"/>
                <w:szCs w:val="24"/>
              </w:rPr>
              <w:t>торговой площади</w:t>
            </w:r>
          </w:p>
        </w:tc>
        <w:tc>
          <w:tcPr>
            <w:tcW w:w="1033" w:type="pct"/>
            <w:vAlign w:val="center"/>
          </w:tcPr>
          <w:p w:rsidR="00BA2907" w:rsidRPr="00C107E2" w:rsidRDefault="00BA2907" w:rsidP="00BA2907">
            <w:pPr>
              <w:spacing w:after="0" w:line="240" w:lineRule="auto"/>
              <w:ind w:firstLine="0"/>
              <w:jc w:val="center"/>
              <w:rPr>
                <w:rFonts w:ascii="Times New Roman" w:hAnsi="Times New Roman" w:cs="Times New Roman"/>
                <w:sz w:val="24"/>
                <w:szCs w:val="24"/>
              </w:rPr>
            </w:pPr>
            <w:r w:rsidRPr="00C107E2">
              <w:rPr>
                <w:rFonts w:ascii="Times New Roman" w:hAnsi="Times New Roman" w:cs="Times New Roman"/>
                <w:sz w:val="24"/>
                <w:szCs w:val="24"/>
              </w:rPr>
              <w:t>0,</w:t>
            </w:r>
            <w:r>
              <w:rPr>
                <w:rFonts w:ascii="Times New Roman" w:hAnsi="Times New Roman" w:cs="Times New Roman"/>
                <w:sz w:val="24"/>
                <w:szCs w:val="24"/>
              </w:rPr>
              <w:t>25</w:t>
            </w:r>
          </w:p>
        </w:tc>
        <w:tc>
          <w:tcPr>
            <w:tcW w:w="1255" w:type="pct"/>
            <w:vAlign w:val="center"/>
          </w:tcPr>
          <w:p w:rsidR="00BA2907" w:rsidRPr="00C107E2" w:rsidRDefault="00BB24A7" w:rsidP="00BA2907">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16,25</w:t>
            </w:r>
          </w:p>
        </w:tc>
      </w:tr>
      <w:tr w:rsidR="00C728FC" w:rsidRPr="008E1C4D" w:rsidTr="0035243C">
        <w:trPr>
          <w:cantSplit/>
          <w:trHeight w:val="566"/>
        </w:trPr>
        <w:tc>
          <w:tcPr>
            <w:tcW w:w="499" w:type="pct"/>
            <w:vAlign w:val="center"/>
          </w:tcPr>
          <w:p w:rsidR="00C728FC" w:rsidRPr="00C107E2" w:rsidRDefault="00C728FC" w:rsidP="00C728FC">
            <w:pPr>
              <w:spacing w:after="0" w:line="240" w:lineRule="auto"/>
              <w:ind w:firstLine="0"/>
              <w:jc w:val="center"/>
              <w:rPr>
                <w:rFonts w:ascii="Times New Roman" w:hAnsi="Times New Roman" w:cs="Times New Roman"/>
                <w:b/>
                <w:sz w:val="24"/>
                <w:szCs w:val="24"/>
              </w:rPr>
            </w:pPr>
          </w:p>
        </w:tc>
        <w:tc>
          <w:tcPr>
            <w:tcW w:w="3246" w:type="pct"/>
            <w:gridSpan w:val="3"/>
            <w:vAlign w:val="center"/>
          </w:tcPr>
          <w:p w:rsidR="00C728FC" w:rsidRPr="00C107E2" w:rsidRDefault="00C728FC" w:rsidP="00C728FC">
            <w:pPr>
              <w:spacing w:after="0" w:line="240" w:lineRule="auto"/>
              <w:ind w:firstLine="0"/>
              <w:jc w:val="right"/>
              <w:rPr>
                <w:rFonts w:ascii="Times New Roman" w:hAnsi="Times New Roman" w:cs="Times New Roman"/>
                <w:b/>
                <w:sz w:val="24"/>
                <w:szCs w:val="24"/>
              </w:rPr>
            </w:pPr>
            <w:r w:rsidRPr="00C107E2">
              <w:rPr>
                <w:rFonts w:ascii="Times New Roman" w:hAnsi="Times New Roman" w:cs="Times New Roman"/>
                <w:b/>
                <w:sz w:val="24"/>
                <w:szCs w:val="24"/>
              </w:rPr>
              <w:t>ИТОГО:</w:t>
            </w:r>
          </w:p>
        </w:tc>
        <w:tc>
          <w:tcPr>
            <w:tcW w:w="1255" w:type="pct"/>
            <w:vAlign w:val="center"/>
          </w:tcPr>
          <w:p w:rsidR="00C728FC" w:rsidRPr="00C107E2" w:rsidRDefault="00BB24A7" w:rsidP="00B27A69">
            <w:pPr>
              <w:spacing w:after="0"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7</w:t>
            </w:r>
            <w:r w:rsidR="00B27A69">
              <w:rPr>
                <w:rFonts w:ascii="Times New Roman" w:hAnsi="Times New Roman" w:cs="Times New Roman"/>
                <w:b/>
                <w:sz w:val="24"/>
                <w:szCs w:val="24"/>
              </w:rPr>
              <w:t>1</w:t>
            </w:r>
            <w:r>
              <w:rPr>
                <w:rFonts w:ascii="Times New Roman" w:hAnsi="Times New Roman" w:cs="Times New Roman"/>
                <w:b/>
                <w:sz w:val="24"/>
                <w:szCs w:val="24"/>
              </w:rPr>
              <w:t>6,25</w:t>
            </w:r>
          </w:p>
        </w:tc>
      </w:tr>
    </w:tbl>
    <w:p w:rsidR="002937B2" w:rsidRDefault="002937B2" w:rsidP="00654A4B">
      <w:pPr>
        <w:spacing w:after="0" w:line="360" w:lineRule="auto"/>
        <w:ind w:firstLine="709"/>
        <w:rPr>
          <w:rFonts w:ascii="Times New Roman" w:hAnsi="Times New Roman" w:cs="Times New Roman"/>
          <w:sz w:val="24"/>
          <w:szCs w:val="24"/>
        </w:rPr>
      </w:pPr>
      <w:r w:rsidRPr="000E5FFD">
        <w:rPr>
          <w:rFonts w:ascii="Times New Roman" w:hAnsi="Times New Roman" w:cs="Times New Roman"/>
          <w:sz w:val="24"/>
          <w:szCs w:val="24"/>
        </w:rPr>
        <w:t xml:space="preserve">*Удельная расчетная электрическая нагрузка </w:t>
      </w:r>
      <w:proofErr w:type="spellStart"/>
      <w:r w:rsidRPr="000E5FFD">
        <w:rPr>
          <w:rFonts w:ascii="Times New Roman" w:hAnsi="Times New Roman" w:cs="Times New Roman"/>
          <w:sz w:val="24"/>
          <w:szCs w:val="24"/>
        </w:rPr>
        <w:t>электроприемников</w:t>
      </w:r>
      <w:proofErr w:type="spellEnd"/>
      <w:r w:rsidRPr="000E5FFD">
        <w:rPr>
          <w:rFonts w:ascii="Times New Roman" w:hAnsi="Times New Roman" w:cs="Times New Roman"/>
          <w:sz w:val="24"/>
          <w:szCs w:val="24"/>
        </w:rPr>
        <w:t xml:space="preserve"> </w:t>
      </w:r>
      <w:r w:rsidR="00E7064F">
        <w:rPr>
          <w:rFonts w:ascii="Times New Roman" w:hAnsi="Times New Roman" w:cs="Times New Roman"/>
          <w:sz w:val="24"/>
          <w:szCs w:val="24"/>
        </w:rPr>
        <w:t>индивидуальных</w:t>
      </w:r>
      <w:r w:rsidRPr="000E5FFD">
        <w:rPr>
          <w:rFonts w:ascii="Times New Roman" w:hAnsi="Times New Roman" w:cs="Times New Roman"/>
          <w:sz w:val="24"/>
          <w:szCs w:val="24"/>
        </w:rPr>
        <w:t xml:space="preserve"> жилых </w:t>
      </w:r>
      <w:r w:rsidR="00E7064F">
        <w:rPr>
          <w:rFonts w:ascii="Times New Roman" w:hAnsi="Times New Roman" w:cs="Times New Roman"/>
          <w:sz w:val="24"/>
          <w:szCs w:val="24"/>
        </w:rPr>
        <w:t>домов</w:t>
      </w:r>
      <w:r w:rsidRPr="000E5FFD">
        <w:rPr>
          <w:rFonts w:ascii="Times New Roman" w:hAnsi="Times New Roman" w:cs="Times New Roman"/>
          <w:sz w:val="24"/>
          <w:szCs w:val="24"/>
        </w:rPr>
        <w:t xml:space="preserve"> </w:t>
      </w:r>
      <w:r w:rsidR="009E3252" w:rsidRPr="000E5FFD">
        <w:rPr>
          <w:rFonts w:ascii="Times New Roman" w:hAnsi="Times New Roman" w:cs="Times New Roman"/>
          <w:sz w:val="24"/>
          <w:szCs w:val="24"/>
        </w:rPr>
        <w:t>принята</w:t>
      </w:r>
      <w:r w:rsidRPr="000E5FFD">
        <w:rPr>
          <w:rFonts w:ascii="Times New Roman" w:hAnsi="Times New Roman" w:cs="Times New Roman"/>
          <w:sz w:val="24"/>
          <w:szCs w:val="24"/>
        </w:rPr>
        <w:t xml:space="preserve"> согласно таблице 6.1 СП 31-110-2003</w:t>
      </w:r>
      <w:r w:rsidR="009E3252" w:rsidRPr="000E5FFD">
        <w:rPr>
          <w:rFonts w:ascii="Times New Roman" w:hAnsi="Times New Roman" w:cs="Times New Roman"/>
          <w:sz w:val="24"/>
          <w:szCs w:val="24"/>
        </w:rPr>
        <w:t xml:space="preserve">. Удельная расчетная </w:t>
      </w:r>
      <w:r w:rsidR="009E3252" w:rsidRPr="000E5FFD">
        <w:rPr>
          <w:rFonts w:ascii="Times New Roman" w:hAnsi="Times New Roman" w:cs="Times New Roman"/>
          <w:sz w:val="24"/>
          <w:szCs w:val="24"/>
        </w:rPr>
        <w:lastRenderedPageBreak/>
        <w:t>электрич</w:t>
      </w:r>
      <w:r w:rsidR="00DD1CDE">
        <w:rPr>
          <w:rFonts w:ascii="Times New Roman" w:hAnsi="Times New Roman" w:cs="Times New Roman"/>
          <w:sz w:val="24"/>
          <w:szCs w:val="24"/>
        </w:rPr>
        <w:t>е</w:t>
      </w:r>
      <w:r w:rsidR="009E3252" w:rsidRPr="000E5FFD">
        <w:rPr>
          <w:rFonts w:ascii="Times New Roman" w:hAnsi="Times New Roman" w:cs="Times New Roman"/>
          <w:sz w:val="24"/>
          <w:szCs w:val="24"/>
        </w:rPr>
        <w:t>ская нагрузка общественных зданий принята согласно таблице 6.14 СП 31-110-2003.</w:t>
      </w:r>
    </w:p>
    <w:p w:rsidR="00E62E9B" w:rsidRPr="000E5FFD" w:rsidRDefault="00E62E9B" w:rsidP="00654A4B">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**Нагрузка </w:t>
      </w:r>
      <w:proofErr w:type="spellStart"/>
      <w:r>
        <w:rPr>
          <w:rFonts w:ascii="Times New Roman" w:hAnsi="Times New Roman" w:cs="Times New Roman"/>
          <w:sz w:val="24"/>
          <w:szCs w:val="24"/>
        </w:rPr>
        <w:t>электроприемников</w:t>
      </w:r>
      <w:proofErr w:type="spellEnd"/>
      <w:r>
        <w:rPr>
          <w:rFonts w:ascii="Times New Roman" w:hAnsi="Times New Roman" w:cs="Times New Roman"/>
          <w:sz w:val="24"/>
          <w:szCs w:val="24"/>
        </w:rPr>
        <w:t xml:space="preserve"> указана согласно типовому проекту 254-2-36с. 13.90</w:t>
      </w:r>
    </w:p>
    <w:p w:rsidR="00EF7109" w:rsidRDefault="00EF7109" w:rsidP="00654A4B">
      <w:pPr>
        <w:spacing w:after="0" w:line="360" w:lineRule="auto"/>
        <w:ind w:firstLine="709"/>
        <w:rPr>
          <w:rFonts w:ascii="Times New Roman" w:hAnsi="Times New Roman" w:cs="Times New Roman"/>
          <w:sz w:val="28"/>
          <w:szCs w:val="28"/>
        </w:rPr>
      </w:pPr>
    </w:p>
    <w:p w:rsidR="00654A4B" w:rsidRPr="00EF7109" w:rsidRDefault="00654A4B" w:rsidP="00654A4B">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xml:space="preserve"> </w:t>
      </w:r>
      <w:r w:rsidRPr="00EF7109">
        <w:rPr>
          <w:rFonts w:ascii="Times New Roman" w:hAnsi="Times New Roman" w:cs="Times New Roman"/>
          <w:sz w:val="28"/>
          <w:szCs w:val="28"/>
        </w:rPr>
        <w:t xml:space="preserve">-наружное освещение – </w:t>
      </w:r>
      <w:r w:rsidR="008B49F0" w:rsidRPr="00EF7109">
        <w:rPr>
          <w:rFonts w:ascii="Times New Roman" w:hAnsi="Times New Roman" w:cs="Times New Roman"/>
          <w:sz w:val="28"/>
          <w:szCs w:val="28"/>
        </w:rPr>
        <w:t>4</w:t>
      </w:r>
      <w:r w:rsidR="00903226" w:rsidRPr="00EF7109">
        <w:rPr>
          <w:rFonts w:ascii="Times New Roman" w:hAnsi="Times New Roman" w:cs="Times New Roman"/>
          <w:sz w:val="28"/>
          <w:szCs w:val="28"/>
        </w:rPr>
        <w:t>0</w:t>
      </w:r>
      <w:r w:rsidRPr="00EF7109">
        <w:rPr>
          <w:rFonts w:ascii="Times New Roman" w:hAnsi="Times New Roman" w:cs="Times New Roman"/>
          <w:sz w:val="28"/>
          <w:szCs w:val="28"/>
        </w:rPr>
        <w:t xml:space="preserve"> кВт.</w:t>
      </w:r>
    </w:p>
    <w:p w:rsidR="006D6A39" w:rsidRPr="00EF7109" w:rsidRDefault="006D6A39" w:rsidP="00BB0824">
      <w:pPr>
        <w:tabs>
          <w:tab w:val="left" w:pos="1418"/>
        </w:tabs>
        <w:spacing w:after="0" w:line="360" w:lineRule="auto"/>
        <w:ind w:firstLine="709"/>
        <w:contextualSpacing/>
        <w:rPr>
          <w:rFonts w:ascii="Times New Roman" w:hAnsi="Times New Roman" w:cs="Times New Roman"/>
          <w:sz w:val="28"/>
          <w:szCs w:val="28"/>
        </w:rPr>
      </w:pPr>
    </w:p>
    <w:p w:rsidR="00060B64" w:rsidRPr="00EF7109" w:rsidRDefault="00060B64" w:rsidP="00EF7109">
      <w:pPr>
        <w:tabs>
          <w:tab w:val="left" w:pos="1418"/>
        </w:tabs>
        <w:spacing w:after="0" w:line="360" w:lineRule="auto"/>
        <w:ind w:firstLine="709"/>
        <w:contextualSpacing/>
        <w:rPr>
          <w:rFonts w:ascii="Times New Roman" w:hAnsi="Times New Roman" w:cs="Times New Roman"/>
          <w:color w:val="000000"/>
          <w:sz w:val="28"/>
          <w:szCs w:val="28"/>
        </w:rPr>
      </w:pPr>
      <w:r w:rsidRPr="00EF7109">
        <w:rPr>
          <w:rFonts w:ascii="Times New Roman" w:hAnsi="Times New Roman" w:cs="Times New Roman"/>
          <w:color w:val="000000"/>
          <w:sz w:val="28"/>
          <w:szCs w:val="28"/>
        </w:rPr>
        <w:t xml:space="preserve">Протяженность проектируемых кабельных линий электропередачи – </w:t>
      </w:r>
      <w:r w:rsidR="00B27A69">
        <w:rPr>
          <w:rFonts w:ascii="Times New Roman" w:hAnsi="Times New Roman" w:cs="Times New Roman"/>
          <w:sz w:val="28"/>
          <w:szCs w:val="28"/>
        </w:rPr>
        <w:t xml:space="preserve"> 3071,59</w:t>
      </w:r>
      <w:r w:rsidR="00EF7109" w:rsidRPr="00EF7109">
        <w:rPr>
          <w:rFonts w:ascii="Times New Roman" w:hAnsi="Times New Roman" w:cs="Times New Roman"/>
          <w:sz w:val="28"/>
          <w:szCs w:val="28"/>
        </w:rPr>
        <w:t xml:space="preserve"> </w:t>
      </w:r>
      <w:r w:rsidRPr="00EF7109">
        <w:rPr>
          <w:rFonts w:ascii="Times New Roman" w:hAnsi="Times New Roman" w:cs="Times New Roman"/>
          <w:color w:val="000000"/>
          <w:sz w:val="28"/>
          <w:szCs w:val="28"/>
        </w:rPr>
        <w:t xml:space="preserve"> м.</w:t>
      </w:r>
    </w:p>
    <w:p w:rsidR="00596DCD" w:rsidRDefault="00596DCD" w:rsidP="00596DCD">
      <w:pPr>
        <w:spacing w:after="0" w:line="360" w:lineRule="auto"/>
        <w:ind w:firstLine="709"/>
        <w:rPr>
          <w:rFonts w:ascii="Times New Roman" w:hAnsi="Times New Roman" w:cs="Times New Roman"/>
          <w:sz w:val="28"/>
          <w:szCs w:val="28"/>
        </w:rPr>
      </w:pPr>
      <w:r w:rsidRPr="00EF7109">
        <w:rPr>
          <w:rFonts w:ascii="Times New Roman" w:hAnsi="Times New Roman" w:cs="Times New Roman"/>
          <w:sz w:val="28"/>
          <w:szCs w:val="28"/>
        </w:rPr>
        <w:t>Более подробная система электроснабжения разрабатывается на рабочей стадии проектирования.</w:t>
      </w:r>
    </w:p>
    <w:p w:rsidR="00654A4B" w:rsidRDefault="00654A4B" w:rsidP="00596DCD">
      <w:pPr>
        <w:spacing w:after="0" w:line="360" w:lineRule="auto"/>
        <w:ind w:firstLine="709"/>
        <w:rPr>
          <w:rFonts w:ascii="Times New Roman" w:hAnsi="Times New Roman" w:cs="Times New Roman"/>
          <w:sz w:val="28"/>
          <w:szCs w:val="28"/>
        </w:rPr>
      </w:pPr>
    </w:p>
    <w:p w:rsidR="00311A39" w:rsidRPr="00B766E9" w:rsidRDefault="001966D2" w:rsidP="00311A39">
      <w:pPr>
        <w:pStyle w:val="S"/>
        <w:spacing w:line="360" w:lineRule="auto"/>
        <w:contextualSpacing/>
        <w:jc w:val="center"/>
        <w:rPr>
          <w:b/>
          <w:i/>
          <w:szCs w:val="28"/>
          <w:u w:val="single"/>
        </w:rPr>
      </w:pPr>
      <w:r>
        <w:rPr>
          <w:b/>
          <w:i/>
          <w:szCs w:val="28"/>
          <w:u w:val="single"/>
        </w:rPr>
        <w:t>Газоснабжение и теплоснабжение</w:t>
      </w:r>
    </w:p>
    <w:p w:rsidR="001966D2" w:rsidRPr="001966D2" w:rsidRDefault="001966D2" w:rsidP="00F55506">
      <w:pPr>
        <w:spacing w:after="0" w:line="360" w:lineRule="auto"/>
        <w:ind w:firstLine="709"/>
        <w:rPr>
          <w:rFonts w:ascii="Times New Roman" w:eastAsia="Times New Roman" w:hAnsi="Times New Roman" w:cs="Times New Roman"/>
          <w:color w:val="000000"/>
          <w:sz w:val="28"/>
          <w:szCs w:val="24"/>
        </w:rPr>
      </w:pPr>
      <w:r w:rsidRPr="00CA6874">
        <w:rPr>
          <w:rFonts w:ascii="Times New Roman" w:eastAsia="Times New Roman" w:hAnsi="Times New Roman" w:cs="Times New Roman"/>
          <w:color w:val="000000"/>
          <w:sz w:val="28"/>
          <w:szCs w:val="24"/>
        </w:rPr>
        <w:t>Теплоснабжение индивидуальной жилой застройки осуществляется от индивидуальных отопительных аппаратов (газовое отопление, электроотопление).</w:t>
      </w:r>
      <w:r w:rsidR="00060B64" w:rsidRPr="00CA6874">
        <w:rPr>
          <w:rFonts w:ascii="Times New Roman" w:eastAsia="Times New Roman" w:hAnsi="Times New Roman" w:cs="Times New Roman"/>
          <w:color w:val="000000"/>
          <w:sz w:val="28"/>
          <w:szCs w:val="24"/>
        </w:rPr>
        <w:t xml:space="preserve"> </w:t>
      </w:r>
      <w:r w:rsidR="00060B64" w:rsidRPr="00CA6874">
        <w:rPr>
          <w:rFonts w:ascii="Times New Roman" w:eastAsia="Times New Roman" w:hAnsi="Times New Roman" w:cs="Times New Roman"/>
          <w:color w:val="000000"/>
          <w:sz w:val="28"/>
          <w:szCs w:val="24"/>
          <w:lang w:val="x-none"/>
        </w:rPr>
        <w:t>Теплоснабжение</w:t>
      </w:r>
      <w:r w:rsidR="00CA6874" w:rsidRPr="00CA6874">
        <w:rPr>
          <w:rFonts w:ascii="Times New Roman" w:eastAsia="Times New Roman" w:hAnsi="Times New Roman" w:cs="Times New Roman"/>
          <w:color w:val="000000"/>
          <w:sz w:val="28"/>
          <w:szCs w:val="24"/>
        </w:rPr>
        <w:t xml:space="preserve"> социальных и общественно-деловых объектов</w:t>
      </w:r>
      <w:r w:rsidR="00060B64" w:rsidRPr="00CA6874">
        <w:rPr>
          <w:rFonts w:ascii="Times New Roman" w:eastAsia="Times New Roman" w:hAnsi="Times New Roman" w:cs="Times New Roman"/>
          <w:color w:val="000000"/>
          <w:sz w:val="28"/>
          <w:szCs w:val="24"/>
          <w:lang w:val="x-none"/>
        </w:rPr>
        <w:t xml:space="preserve"> и горячее водоснабжение </w:t>
      </w:r>
      <w:r w:rsidR="00CA6874" w:rsidRPr="00CA6874">
        <w:rPr>
          <w:rFonts w:ascii="Times New Roman" w:eastAsia="Times New Roman" w:hAnsi="Times New Roman" w:cs="Times New Roman"/>
          <w:color w:val="000000"/>
          <w:sz w:val="28"/>
          <w:szCs w:val="24"/>
        </w:rPr>
        <w:t>социальных объектов</w:t>
      </w:r>
      <w:r w:rsidR="00060B64" w:rsidRPr="00CA6874">
        <w:rPr>
          <w:rFonts w:ascii="Times New Roman" w:eastAsia="Times New Roman" w:hAnsi="Times New Roman" w:cs="Times New Roman"/>
          <w:color w:val="000000"/>
          <w:sz w:val="28"/>
          <w:szCs w:val="24"/>
        </w:rPr>
        <w:t xml:space="preserve"> </w:t>
      </w:r>
      <w:r w:rsidR="00060B64" w:rsidRPr="00CA6874">
        <w:rPr>
          <w:rFonts w:ascii="Times New Roman" w:eastAsia="Times New Roman" w:hAnsi="Times New Roman" w:cs="Times New Roman"/>
          <w:color w:val="000000"/>
          <w:sz w:val="28"/>
          <w:szCs w:val="24"/>
          <w:lang w:val="x-none"/>
        </w:rPr>
        <w:t>осуществляется через проектируемую котельную</w:t>
      </w:r>
      <w:r w:rsidR="00CA6874" w:rsidRPr="00CA6874">
        <w:rPr>
          <w:rFonts w:ascii="Times New Roman" w:eastAsia="Times New Roman" w:hAnsi="Times New Roman" w:cs="Times New Roman"/>
          <w:color w:val="000000"/>
          <w:sz w:val="28"/>
          <w:szCs w:val="24"/>
        </w:rPr>
        <w:t xml:space="preserve"> и индивидуальные тепловые пункты</w:t>
      </w:r>
      <w:r w:rsidR="00060B64" w:rsidRPr="00CA6874">
        <w:rPr>
          <w:rFonts w:ascii="Times New Roman" w:eastAsia="Times New Roman" w:hAnsi="Times New Roman" w:cs="Times New Roman"/>
          <w:color w:val="000000"/>
          <w:sz w:val="28"/>
          <w:szCs w:val="24"/>
          <w:lang w:val="x-none"/>
        </w:rPr>
        <w:t>, мощность кото</w:t>
      </w:r>
      <w:r w:rsidR="00CA6874" w:rsidRPr="00CA6874">
        <w:rPr>
          <w:rFonts w:ascii="Times New Roman" w:eastAsia="Times New Roman" w:hAnsi="Times New Roman" w:cs="Times New Roman"/>
          <w:color w:val="000000"/>
          <w:sz w:val="28"/>
          <w:szCs w:val="24"/>
        </w:rPr>
        <w:t>рых</w:t>
      </w:r>
      <w:r w:rsidR="00060B64" w:rsidRPr="00CA6874">
        <w:rPr>
          <w:rFonts w:ascii="Times New Roman" w:eastAsia="Times New Roman" w:hAnsi="Times New Roman" w:cs="Times New Roman"/>
          <w:color w:val="000000"/>
          <w:sz w:val="28"/>
          <w:szCs w:val="24"/>
          <w:lang w:val="x-none"/>
        </w:rPr>
        <w:t xml:space="preserve"> определяется на дальнейших стадиях проектирования.</w:t>
      </w:r>
    </w:p>
    <w:p w:rsidR="001966D2" w:rsidRPr="001966D2" w:rsidRDefault="001966D2" w:rsidP="00F55506">
      <w:pPr>
        <w:tabs>
          <w:tab w:val="left" w:pos="1418"/>
        </w:tabs>
        <w:spacing w:after="0" w:line="360" w:lineRule="auto"/>
        <w:ind w:firstLine="709"/>
        <w:rPr>
          <w:rFonts w:ascii="Times New Roman" w:eastAsia="Times New Roman" w:hAnsi="Times New Roman" w:cs="Times New Roman"/>
          <w:sz w:val="28"/>
          <w:szCs w:val="24"/>
        </w:rPr>
      </w:pPr>
      <w:r w:rsidRPr="001966D2">
        <w:rPr>
          <w:rFonts w:ascii="Times New Roman" w:eastAsia="Times New Roman" w:hAnsi="Times New Roman" w:cs="Times New Roman"/>
          <w:sz w:val="28"/>
          <w:szCs w:val="24"/>
        </w:rPr>
        <w:t xml:space="preserve">Подключение проектируемых объектов капитального строительства предусматривается через </w:t>
      </w:r>
      <w:proofErr w:type="gramStart"/>
      <w:r w:rsidR="00B27A69">
        <w:rPr>
          <w:rFonts w:ascii="Times New Roman" w:eastAsia="Times New Roman" w:hAnsi="Times New Roman" w:cs="Times New Roman"/>
          <w:sz w:val="28"/>
          <w:szCs w:val="24"/>
        </w:rPr>
        <w:t>проектируемую</w:t>
      </w:r>
      <w:proofErr w:type="gramEnd"/>
      <w:r w:rsidR="00B27A69">
        <w:rPr>
          <w:rFonts w:ascii="Times New Roman" w:eastAsia="Times New Roman" w:hAnsi="Times New Roman" w:cs="Times New Roman"/>
          <w:sz w:val="28"/>
          <w:szCs w:val="24"/>
        </w:rPr>
        <w:t xml:space="preserve"> ГРПШ на территории</w:t>
      </w:r>
      <w:r w:rsidR="008D3B6A">
        <w:rPr>
          <w:rFonts w:ascii="Times New Roman" w:eastAsia="Times New Roman" w:hAnsi="Times New Roman" w:cs="Times New Roman"/>
          <w:sz w:val="28"/>
          <w:szCs w:val="24"/>
        </w:rPr>
        <w:t xml:space="preserve"> жилого массива</w:t>
      </w:r>
      <w:r w:rsidR="00042816">
        <w:rPr>
          <w:rFonts w:ascii="Times New Roman" w:eastAsia="Times New Roman" w:hAnsi="Times New Roman" w:cs="Times New Roman"/>
          <w:sz w:val="28"/>
          <w:szCs w:val="24"/>
        </w:rPr>
        <w:t>.</w:t>
      </w:r>
    </w:p>
    <w:p w:rsidR="001966D2" w:rsidRPr="001966D2" w:rsidRDefault="001966D2" w:rsidP="00F55506">
      <w:pPr>
        <w:tabs>
          <w:tab w:val="left" w:pos="1418"/>
        </w:tabs>
        <w:spacing w:after="0" w:line="360" w:lineRule="auto"/>
        <w:ind w:firstLine="709"/>
        <w:rPr>
          <w:rFonts w:ascii="Times New Roman" w:eastAsia="Times New Roman" w:hAnsi="Times New Roman" w:cs="Times New Roman"/>
          <w:sz w:val="28"/>
          <w:szCs w:val="24"/>
        </w:rPr>
      </w:pPr>
      <w:r w:rsidRPr="001966D2">
        <w:rPr>
          <w:rFonts w:ascii="Times New Roman" w:eastAsia="Times New Roman" w:hAnsi="Times New Roman" w:cs="Times New Roman"/>
          <w:sz w:val="28"/>
          <w:szCs w:val="24"/>
        </w:rPr>
        <w:t xml:space="preserve">Проектируемые газопроводы низкого давления от </w:t>
      </w:r>
      <w:r w:rsidR="00B27A69">
        <w:rPr>
          <w:rFonts w:ascii="Times New Roman" w:eastAsia="Times New Roman" w:hAnsi="Times New Roman" w:cs="Times New Roman"/>
          <w:sz w:val="28"/>
          <w:szCs w:val="24"/>
        </w:rPr>
        <w:t>ГРПШ</w:t>
      </w:r>
      <w:r w:rsidRPr="001966D2">
        <w:rPr>
          <w:rFonts w:ascii="Times New Roman" w:eastAsia="Times New Roman" w:hAnsi="Times New Roman" w:cs="Times New Roman"/>
          <w:sz w:val="28"/>
          <w:szCs w:val="24"/>
        </w:rPr>
        <w:t xml:space="preserve"> до объектов жилой и общественной застройки предлагается выполнить в подземном исполнении.</w:t>
      </w:r>
    </w:p>
    <w:p w:rsidR="001966D2" w:rsidRPr="001966D2" w:rsidRDefault="001966D2" w:rsidP="00F55506">
      <w:pPr>
        <w:tabs>
          <w:tab w:val="left" w:pos="1418"/>
        </w:tabs>
        <w:spacing w:after="0" w:line="360" w:lineRule="auto"/>
        <w:ind w:firstLine="709"/>
        <w:rPr>
          <w:rFonts w:ascii="Times New Roman" w:eastAsia="Times New Roman" w:hAnsi="Times New Roman" w:cs="Times New Roman"/>
          <w:spacing w:val="2"/>
          <w:sz w:val="28"/>
          <w:szCs w:val="28"/>
          <w:shd w:val="clear" w:color="auto" w:fill="FFFFFF"/>
        </w:rPr>
      </w:pPr>
      <w:r w:rsidRPr="004C50CA">
        <w:rPr>
          <w:rFonts w:ascii="Times New Roman" w:eastAsia="Times New Roman" w:hAnsi="Times New Roman" w:cs="Times New Roman"/>
          <w:sz w:val="28"/>
          <w:szCs w:val="28"/>
        </w:rPr>
        <w:t>Годовой расход газа</w:t>
      </w:r>
      <w:r w:rsidRPr="001966D2">
        <w:rPr>
          <w:rFonts w:ascii="Times New Roman" w:eastAsia="Times New Roman" w:hAnsi="Times New Roman" w:cs="Times New Roman"/>
          <w:spacing w:val="2"/>
          <w:sz w:val="28"/>
          <w:szCs w:val="28"/>
          <w:shd w:val="clear" w:color="auto" w:fill="FFFFFF"/>
        </w:rPr>
        <w:t> принят</w:t>
      </w:r>
      <w:r w:rsidR="004C50CA" w:rsidRPr="004C50CA">
        <w:rPr>
          <w:rFonts w:ascii="Times New Roman" w:eastAsia="Times New Roman" w:hAnsi="Times New Roman" w:cs="Times New Roman"/>
          <w:spacing w:val="2"/>
          <w:sz w:val="28"/>
          <w:szCs w:val="28"/>
          <w:shd w:val="clear" w:color="auto" w:fill="FFFFFF"/>
        </w:rPr>
        <w:t xml:space="preserve"> 300 м</w:t>
      </w:r>
      <w:r w:rsidR="004C50CA" w:rsidRPr="004C50CA">
        <w:rPr>
          <w:rFonts w:ascii="Times New Roman" w:eastAsia="Times New Roman" w:hAnsi="Times New Roman" w:cs="Times New Roman"/>
          <w:spacing w:val="2"/>
          <w:sz w:val="28"/>
          <w:szCs w:val="28"/>
          <w:shd w:val="clear" w:color="auto" w:fill="FFFFFF"/>
          <w:vertAlign w:val="superscript"/>
        </w:rPr>
        <w:t>3</w:t>
      </w:r>
      <w:r w:rsidR="004C50CA" w:rsidRPr="004C50CA">
        <w:rPr>
          <w:rFonts w:ascii="Times New Roman" w:eastAsia="Times New Roman" w:hAnsi="Times New Roman" w:cs="Times New Roman"/>
          <w:spacing w:val="2"/>
          <w:sz w:val="28"/>
          <w:szCs w:val="28"/>
          <w:shd w:val="clear" w:color="auto" w:fill="FFFFFF"/>
        </w:rPr>
        <w:t>/год на 1 человека</w:t>
      </w:r>
      <w:r w:rsidRPr="001966D2">
        <w:rPr>
          <w:rFonts w:ascii="Times New Roman" w:eastAsia="Times New Roman" w:hAnsi="Times New Roman" w:cs="Times New Roman"/>
          <w:spacing w:val="2"/>
          <w:sz w:val="28"/>
          <w:szCs w:val="28"/>
          <w:shd w:val="clear" w:color="auto" w:fill="FFFFFF"/>
        </w:rPr>
        <w:t xml:space="preserve"> по укрупненным показателям в соответствии с п.3.12 СП 42-101-2003 «Общие положения по проектированию и строительству газораспределительных систем из металлических и полиэтиленовых труб». </w:t>
      </w:r>
      <w:r w:rsidR="004C50CA" w:rsidRPr="004C50CA">
        <w:rPr>
          <w:rFonts w:ascii="Times New Roman" w:eastAsia="Times New Roman" w:hAnsi="Times New Roman" w:cs="Times New Roman"/>
          <w:spacing w:val="2"/>
          <w:sz w:val="28"/>
          <w:szCs w:val="28"/>
          <w:shd w:val="clear" w:color="auto" w:fill="FFFFFF"/>
        </w:rPr>
        <w:t xml:space="preserve">Таким образом, общий расход газа </w:t>
      </w:r>
      <w:r w:rsidR="004C50CA" w:rsidRPr="00BB24A7">
        <w:rPr>
          <w:rFonts w:ascii="Times New Roman" w:eastAsia="Times New Roman" w:hAnsi="Times New Roman" w:cs="Times New Roman"/>
          <w:spacing w:val="2"/>
          <w:sz w:val="28"/>
          <w:szCs w:val="28"/>
          <w:shd w:val="clear" w:color="auto" w:fill="FFFFFF"/>
        </w:rPr>
        <w:t xml:space="preserve">равен </w:t>
      </w:r>
      <w:r w:rsidR="00BB24A7" w:rsidRPr="00BB24A7">
        <w:rPr>
          <w:rFonts w:ascii="Times New Roman" w:eastAsia="Times New Roman" w:hAnsi="Times New Roman" w:cs="Times New Roman"/>
          <w:spacing w:val="2"/>
          <w:sz w:val="28"/>
          <w:szCs w:val="28"/>
        </w:rPr>
        <w:t>62 100</w:t>
      </w:r>
      <w:r w:rsidR="004C50CA" w:rsidRPr="00BB24A7">
        <w:rPr>
          <w:rFonts w:ascii="Times New Roman" w:eastAsia="Times New Roman" w:hAnsi="Times New Roman" w:cs="Times New Roman"/>
          <w:spacing w:val="2"/>
          <w:sz w:val="28"/>
          <w:szCs w:val="28"/>
        </w:rPr>
        <w:t xml:space="preserve"> м</w:t>
      </w:r>
      <w:r w:rsidR="004C50CA" w:rsidRPr="00BB24A7">
        <w:rPr>
          <w:rFonts w:ascii="Times New Roman" w:eastAsia="Times New Roman" w:hAnsi="Times New Roman" w:cs="Times New Roman"/>
          <w:spacing w:val="2"/>
          <w:sz w:val="28"/>
          <w:szCs w:val="28"/>
          <w:vertAlign w:val="superscript"/>
        </w:rPr>
        <w:t>3</w:t>
      </w:r>
      <w:r w:rsidR="004C50CA" w:rsidRPr="00BB24A7">
        <w:rPr>
          <w:rFonts w:ascii="Times New Roman" w:eastAsia="Times New Roman" w:hAnsi="Times New Roman" w:cs="Times New Roman"/>
          <w:spacing w:val="2"/>
          <w:sz w:val="28"/>
          <w:szCs w:val="28"/>
        </w:rPr>
        <w:t>/год.</w:t>
      </w:r>
    </w:p>
    <w:p w:rsidR="00042816" w:rsidRPr="00042816" w:rsidRDefault="00042816" w:rsidP="00042816">
      <w:pPr>
        <w:tabs>
          <w:tab w:val="left" w:pos="1418"/>
        </w:tabs>
        <w:spacing w:after="0" w:line="360" w:lineRule="auto"/>
        <w:ind w:firstLine="709"/>
        <w:contextualSpacing/>
        <w:rPr>
          <w:rFonts w:ascii="Times New Roman" w:hAnsi="Times New Roman" w:cs="Times New Roman"/>
          <w:color w:val="000000"/>
          <w:sz w:val="28"/>
          <w:szCs w:val="28"/>
        </w:rPr>
      </w:pPr>
      <w:r w:rsidRPr="00CC7DE6">
        <w:rPr>
          <w:rFonts w:ascii="Times New Roman" w:hAnsi="Times New Roman" w:cs="Times New Roman"/>
          <w:color w:val="000000"/>
          <w:sz w:val="28"/>
          <w:szCs w:val="28"/>
        </w:rPr>
        <w:t xml:space="preserve">Протяженность проектируемых </w:t>
      </w:r>
      <w:r>
        <w:rPr>
          <w:rFonts w:ascii="Times New Roman" w:hAnsi="Times New Roman" w:cs="Times New Roman"/>
          <w:color w:val="000000"/>
          <w:sz w:val="28"/>
          <w:szCs w:val="28"/>
        </w:rPr>
        <w:t xml:space="preserve">сетей </w:t>
      </w:r>
      <w:r w:rsidRPr="00EF7109">
        <w:rPr>
          <w:rFonts w:ascii="Times New Roman" w:hAnsi="Times New Roman" w:cs="Times New Roman"/>
          <w:color w:val="000000"/>
          <w:sz w:val="28"/>
          <w:szCs w:val="28"/>
        </w:rPr>
        <w:t xml:space="preserve">газоснабжения – </w:t>
      </w:r>
      <w:r w:rsidR="00EF7109" w:rsidRPr="00EF7109">
        <w:rPr>
          <w:rFonts w:ascii="Times New Roman" w:hAnsi="Times New Roman" w:cs="Times New Roman"/>
          <w:sz w:val="28"/>
          <w:szCs w:val="28"/>
        </w:rPr>
        <w:t>1622,84 м</w:t>
      </w:r>
      <w:r w:rsidRPr="00EF7109">
        <w:rPr>
          <w:rFonts w:ascii="Times New Roman" w:hAnsi="Times New Roman" w:cs="Times New Roman"/>
          <w:color w:val="000000"/>
          <w:sz w:val="28"/>
          <w:szCs w:val="28"/>
        </w:rPr>
        <w:t>.</w:t>
      </w:r>
    </w:p>
    <w:p w:rsidR="00042816" w:rsidRDefault="00042816" w:rsidP="00042816">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Более подробная система газоснабжения разрабатывается на рабочей стадии проектирования.</w:t>
      </w:r>
    </w:p>
    <w:p w:rsidR="00BE3A84" w:rsidRDefault="002F70A4" w:rsidP="000404B7">
      <w:pPr>
        <w:pStyle w:val="21"/>
      </w:pPr>
      <w:bookmarkStart w:id="14" w:name="_Toc45540903"/>
      <w:r w:rsidRPr="00A21748">
        <w:t>3</w:t>
      </w:r>
      <w:r w:rsidR="00BE3A84" w:rsidRPr="00A21748">
        <w:t xml:space="preserve">.7  Обоснование </w:t>
      </w:r>
      <w:proofErr w:type="gramStart"/>
      <w:r w:rsidR="00BE3A84" w:rsidRPr="00A21748">
        <w:t>определения границ зон планируемого размещения объектов транспортной инфраструктуры</w:t>
      </w:r>
      <w:bookmarkEnd w:id="14"/>
      <w:proofErr w:type="gramEnd"/>
    </w:p>
    <w:p w:rsidR="00F548AE" w:rsidRDefault="00F548AE" w:rsidP="00F548AE">
      <w:pPr>
        <w:pStyle w:val="S"/>
        <w:spacing w:line="360" w:lineRule="auto"/>
        <w:rPr>
          <w:szCs w:val="28"/>
        </w:rPr>
      </w:pPr>
      <w:r>
        <w:rPr>
          <w:szCs w:val="28"/>
        </w:rPr>
        <w:t xml:space="preserve">Въезд на проектируемую территорию осуществляется с проспекта </w:t>
      </w:r>
      <w:r w:rsidR="006E708B">
        <w:rPr>
          <w:szCs w:val="28"/>
        </w:rPr>
        <w:t xml:space="preserve">Бумажников </w:t>
      </w:r>
      <w:r>
        <w:rPr>
          <w:szCs w:val="28"/>
        </w:rPr>
        <w:t xml:space="preserve">на улицу </w:t>
      </w:r>
      <w:proofErr w:type="gramStart"/>
      <w:r>
        <w:rPr>
          <w:szCs w:val="28"/>
        </w:rPr>
        <w:t>Земская</w:t>
      </w:r>
      <w:proofErr w:type="gramEnd"/>
      <w:r>
        <w:rPr>
          <w:szCs w:val="28"/>
        </w:rPr>
        <w:t>.</w:t>
      </w:r>
    </w:p>
    <w:p w:rsidR="00F548AE" w:rsidRPr="00091013" w:rsidRDefault="00F548AE" w:rsidP="00F548AE">
      <w:pPr>
        <w:pStyle w:val="af8"/>
        <w:spacing w:after="0" w:line="360" w:lineRule="auto"/>
        <w:ind w:left="0" w:firstLine="709"/>
        <w:rPr>
          <w:rFonts w:ascii="Times New Roman" w:hAnsi="Times New Roman" w:cs="Times New Roman"/>
          <w:color w:val="000000"/>
          <w:sz w:val="28"/>
          <w:szCs w:val="28"/>
        </w:rPr>
      </w:pPr>
      <w:r w:rsidRPr="008C41FC">
        <w:rPr>
          <w:rFonts w:ascii="Times New Roman" w:hAnsi="Times New Roman" w:cs="Times New Roman"/>
          <w:color w:val="000000"/>
          <w:sz w:val="28"/>
          <w:szCs w:val="28"/>
        </w:rPr>
        <w:t>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w:t>
      </w:r>
    </w:p>
    <w:p w:rsidR="00F548AE" w:rsidRDefault="00F548AE" w:rsidP="00F548AE">
      <w:pPr>
        <w:pStyle w:val="S"/>
        <w:spacing w:line="360" w:lineRule="auto"/>
        <w:rPr>
          <w:szCs w:val="28"/>
        </w:rPr>
      </w:pPr>
      <w:r w:rsidRPr="00990629">
        <w:rPr>
          <w:szCs w:val="28"/>
        </w:rPr>
        <w:t>Транспортная связь внутри микрорайона ко всем жилым домам и объектам общественно-делового назначения предусматривается по проезд</w:t>
      </w:r>
      <w:r>
        <w:rPr>
          <w:szCs w:val="28"/>
        </w:rPr>
        <w:t xml:space="preserve">ам с капитальным типом покрытия. </w:t>
      </w:r>
    </w:p>
    <w:p w:rsidR="00F548AE" w:rsidRDefault="00F548AE" w:rsidP="00F548AE">
      <w:pPr>
        <w:pStyle w:val="S"/>
        <w:spacing w:line="360" w:lineRule="auto"/>
        <w:rPr>
          <w:szCs w:val="28"/>
        </w:rPr>
      </w:pPr>
      <w:r w:rsidRPr="00990629">
        <w:rPr>
          <w:szCs w:val="28"/>
        </w:rPr>
        <w:t>Параметры проектируемых</w:t>
      </w:r>
      <w:r>
        <w:rPr>
          <w:szCs w:val="28"/>
        </w:rPr>
        <w:t xml:space="preserve"> улиц и </w:t>
      </w:r>
      <w:r w:rsidRPr="00990629">
        <w:rPr>
          <w:szCs w:val="28"/>
        </w:rPr>
        <w:t xml:space="preserve">проездов приняты в соответствии с </w:t>
      </w:r>
      <w:r>
        <w:rPr>
          <w:szCs w:val="28"/>
        </w:rPr>
        <w:t>МНГП муниципального образования городского округа «Сыктывкар»</w:t>
      </w:r>
    </w:p>
    <w:p w:rsidR="00F548AE" w:rsidRDefault="00F548AE" w:rsidP="00F548AE">
      <w:pPr>
        <w:pStyle w:val="S"/>
        <w:spacing w:line="360" w:lineRule="auto"/>
        <w:ind w:left="709" w:firstLine="0"/>
        <w:rPr>
          <w:szCs w:val="28"/>
        </w:rPr>
      </w:pPr>
      <w:r>
        <w:rPr>
          <w:szCs w:val="28"/>
        </w:rPr>
        <w:t>Главная улица:</w:t>
      </w:r>
    </w:p>
    <w:p w:rsidR="00F548AE" w:rsidRDefault="00F548AE" w:rsidP="00F548AE">
      <w:pPr>
        <w:pStyle w:val="S"/>
        <w:numPr>
          <w:ilvl w:val="0"/>
          <w:numId w:val="24"/>
        </w:numPr>
        <w:spacing w:line="360" w:lineRule="auto"/>
        <w:ind w:left="0" w:firstLine="709"/>
        <w:rPr>
          <w:szCs w:val="28"/>
        </w:rPr>
      </w:pPr>
      <w:r>
        <w:rPr>
          <w:szCs w:val="28"/>
        </w:rPr>
        <w:t>расчетная скорость движения - 40 км/ч;</w:t>
      </w:r>
    </w:p>
    <w:p w:rsidR="00F548AE" w:rsidRDefault="00F548AE" w:rsidP="00F548AE">
      <w:pPr>
        <w:pStyle w:val="S"/>
        <w:numPr>
          <w:ilvl w:val="0"/>
          <w:numId w:val="24"/>
        </w:numPr>
        <w:spacing w:line="360" w:lineRule="auto"/>
        <w:ind w:left="0" w:firstLine="709"/>
        <w:rPr>
          <w:szCs w:val="28"/>
        </w:rPr>
      </w:pPr>
      <w:r>
        <w:rPr>
          <w:szCs w:val="28"/>
        </w:rPr>
        <w:t>ширина полосы движения - 3,5 м;</w:t>
      </w:r>
    </w:p>
    <w:p w:rsidR="00F548AE" w:rsidRDefault="00F548AE" w:rsidP="00F548AE">
      <w:pPr>
        <w:pStyle w:val="S"/>
        <w:numPr>
          <w:ilvl w:val="0"/>
          <w:numId w:val="24"/>
        </w:numPr>
        <w:spacing w:line="360" w:lineRule="auto"/>
        <w:ind w:left="0" w:firstLine="709"/>
        <w:rPr>
          <w:szCs w:val="28"/>
        </w:rPr>
      </w:pPr>
      <w:r>
        <w:rPr>
          <w:szCs w:val="28"/>
        </w:rPr>
        <w:t>число полос движения – 2;</w:t>
      </w:r>
    </w:p>
    <w:p w:rsidR="00F548AE" w:rsidRDefault="00F548AE" w:rsidP="00F548AE">
      <w:pPr>
        <w:pStyle w:val="S"/>
        <w:numPr>
          <w:ilvl w:val="0"/>
          <w:numId w:val="24"/>
        </w:numPr>
        <w:spacing w:line="360" w:lineRule="auto"/>
        <w:ind w:left="0" w:firstLine="709"/>
        <w:rPr>
          <w:szCs w:val="28"/>
        </w:rPr>
      </w:pPr>
      <w:r>
        <w:rPr>
          <w:szCs w:val="28"/>
        </w:rPr>
        <w:t>ширина пешеходной части тротуара – 2,25 м;</w:t>
      </w:r>
    </w:p>
    <w:p w:rsidR="00F548AE" w:rsidRDefault="00F548AE" w:rsidP="00F548AE">
      <w:pPr>
        <w:pStyle w:val="S"/>
        <w:numPr>
          <w:ilvl w:val="0"/>
          <w:numId w:val="24"/>
        </w:numPr>
        <w:spacing w:line="360" w:lineRule="auto"/>
        <w:ind w:left="0" w:firstLine="709"/>
        <w:rPr>
          <w:szCs w:val="28"/>
        </w:rPr>
      </w:pPr>
      <w:r>
        <w:rPr>
          <w:szCs w:val="28"/>
        </w:rPr>
        <w:t>радиус закругления проезжей части улиц – 12,0 м;</w:t>
      </w:r>
    </w:p>
    <w:p w:rsidR="00F548AE" w:rsidRPr="00EF7109" w:rsidRDefault="00F548AE" w:rsidP="00F548AE">
      <w:pPr>
        <w:pStyle w:val="S"/>
        <w:numPr>
          <w:ilvl w:val="0"/>
          <w:numId w:val="24"/>
        </w:numPr>
        <w:spacing w:line="360" w:lineRule="auto"/>
        <w:ind w:left="0" w:firstLine="709"/>
        <w:rPr>
          <w:szCs w:val="28"/>
        </w:rPr>
      </w:pPr>
      <w:r w:rsidRPr="00EF7109">
        <w:rPr>
          <w:szCs w:val="28"/>
        </w:rPr>
        <w:t xml:space="preserve">ширина улиц в красных линиях – </w:t>
      </w:r>
      <w:r w:rsidR="00EF7109" w:rsidRPr="00EF7109">
        <w:rPr>
          <w:szCs w:val="28"/>
        </w:rPr>
        <w:t>26</w:t>
      </w:r>
      <w:r w:rsidRPr="00EF7109">
        <w:rPr>
          <w:szCs w:val="28"/>
        </w:rPr>
        <w:t xml:space="preserve"> м.</w:t>
      </w:r>
    </w:p>
    <w:p w:rsidR="00F548AE" w:rsidRDefault="00F548AE" w:rsidP="00F548AE">
      <w:pPr>
        <w:pStyle w:val="S"/>
        <w:spacing w:line="360" w:lineRule="auto"/>
        <w:ind w:left="709" w:firstLine="0"/>
        <w:rPr>
          <w:szCs w:val="28"/>
        </w:rPr>
      </w:pPr>
      <w:r>
        <w:rPr>
          <w:szCs w:val="28"/>
        </w:rPr>
        <w:t>Улицы в жилой застройке:</w:t>
      </w:r>
    </w:p>
    <w:p w:rsidR="00F548AE" w:rsidRDefault="00F548AE" w:rsidP="00F548AE">
      <w:pPr>
        <w:pStyle w:val="S"/>
        <w:numPr>
          <w:ilvl w:val="0"/>
          <w:numId w:val="24"/>
        </w:numPr>
        <w:spacing w:line="360" w:lineRule="auto"/>
        <w:ind w:left="0" w:firstLine="709"/>
        <w:rPr>
          <w:szCs w:val="28"/>
        </w:rPr>
      </w:pPr>
      <w:r>
        <w:rPr>
          <w:szCs w:val="28"/>
        </w:rPr>
        <w:t>расчетная скорость движения - 40 км/ч;</w:t>
      </w:r>
    </w:p>
    <w:p w:rsidR="00F548AE" w:rsidRDefault="00F548AE" w:rsidP="00F548AE">
      <w:pPr>
        <w:pStyle w:val="S"/>
        <w:numPr>
          <w:ilvl w:val="0"/>
          <w:numId w:val="24"/>
        </w:numPr>
        <w:spacing w:line="360" w:lineRule="auto"/>
        <w:ind w:left="0" w:firstLine="709"/>
        <w:rPr>
          <w:szCs w:val="28"/>
        </w:rPr>
      </w:pPr>
      <w:r>
        <w:rPr>
          <w:szCs w:val="28"/>
        </w:rPr>
        <w:t>ширина полосы движения - 3,0 м;</w:t>
      </w:r>
    </w:p>
    <w:p w:rsidR="00F548AE" w:rsidRDefault="00F548AE" w:rsidP="00F548AE">
      <w:pPr>
        <w:pStyle w:val="S"/>
        <w:numPr>
          <w:ilvl w:val="0"/>
          <w:numId w:val="24"/>
        </w:numPr>
        <w:spacing w:line="360" w:lineRule="auto"/>
        <w:ind w:left="0" w:firstLine="709"/>
        <w:rPr>
          <w:szCs w:val="28"/>
        </w:rPr>
      </w:pPr>
      <w:r>
        <w:rPr>
          <w:szCs w:val="28"/>
        </w:rPr>
        <w:t>число полос движения – 2;</w:t>
      </w:r>
    </w:p>
    <w:p w:rsidR="00F548AE" w:rsidRDefault="00F548AE" w:rsidP="00F548AE">
      <w:pPr>
        <w:pStyle w:val="S"/>
        <w:numPr>
          <w:ilvl w:val="0"/>
          <w:numId w:val="24"/>
        </w:numPr>
        <w:spacing w:line="360" w:lineRule="auto"/>
        <w:ind w:left="0" w:firstLine="709"/>
        <w:rPr>
          <w:szCs w:val="28"/>
        </w:rPr>
      </w:pPr>
      <w:r>
        <w:rPr>
          <w:szCs w:val="28"/>
        </w:rPr>
        <w:t>ширина пешеходной части тротуара – 1,5м;</w:t>
      </w:r>
    </w:p>
    <w:p w:rsidR="00F548AE" w:rsidRDefault="00F548AE" w:rsidP="00F548AE">
      <w:pPr>
        <w:pStyle w:val="S"/>
        <w:numPr>
          <w:ilvl w:val="0"/>
          <w:numId w:val="24"/>
        </w:numPr>
        <w:spacing w:line="360" w:lineRule="auto"/>
        <w:ind w:left="0" w:firstLine="709"/>
        <w:rPr>
          <w:szCs w:val="28"/>
        </w:rPr>
      </w:pPr>
      <w:r>
        <w:rPr>
          <w:szCs w:val="28"/>
        </w:rPr>
        <w:t>радиус закругления проезжей части улиц – 6,0 м;</w:t>
      </w:r>
    </w:p>
    <w:p w:rsidR="00F548AE" w:rsidRDefault="00F548AE" w:rsidP="00F548AE">
      <w:pPr>
        <w:pStyle w:val="S"/>
        <w:numPr>
          <w:ilvl w:val="0"/>
          <w:numId w:val="24"/>
        </w:numPr>
        <w:spacing w:line="360" w:lineRule="auto"/>
        <w:ind w:left="0" w:firstLine="709"/>
        <w:rPr>
          <w:szCs w:val="28"/>
        </w:rPr>
      </w:pPr>
      <w:r>
        <w:rPr>
          <w:szCs w:val="28"/>
        </w:rPr>
        <w:t>ширина улиц в красных линиях – 13 м.</w:t>
      </w:r>
    </w:p>
    <w:p w:rsidR="00F548AE" w:rsidRDefault="00F548AE" w:rsidP="00F548AE">
      <w:pPr>
        <w:pStyle w:val="S"/>
        <w:spacing w:line="360" w:lineRule="auto"/>
        <w:rPr>
          <w:szCs w:val="28"/>
        </w:rPr>
      </w:pPr>
      <w:r w:rsidRPr="00F82A4A">
        <w:rPr>
          <w:szCs w:val="28"/>
        </w:rPr>
        <w:t>Проектом предусматривается организация автостоянок для всех проектируемых объектов</w:t>
      </w:r>
      <w:r>
        <w:rPr>
          <w:szCs w:val="28"/>
        </w:rPr>
        <w:t xml:space="preserve"> общественно-делового назначения</w:t>
      </w:r>
      <w:r w:rsidRPr="00F82A4A">
        <w:rPr>
          <w:szCs w:val="28"/>
        </w:rPr>
        <w:t>.</w:t>
      </w:r>
      <w:r>
        <w:rPr>
          <w:szCs w:val="28"/>
        </w:rPr>
        <w:t xml:space="preserve"> </w:t>
      </w:r>
      <w:r w:rsidRPr="00E151C2">
        <w:rPr>
          <w:szCs w:val="28"/>
        </w:rPr>
        <w:t xml:space="preserve">Места </w:t>
      </w:r>
      <w:r w:rsidRPr="00E151C2">
        <w:rPr>
          <w:szCs w:val="28"/>
        </w:rPr>
        <w:lastRenderedPageBreak/>
        <w:t>постоянного хранения автотранспорта для жителей индивидуальной жилой застройки предусмотрены непосредственно на участках.</w:t>
      </w:r>
    </w:p>
    <w:p w:rsidR="00873982" w:rsidRDefault="00BA72F1" w:rsidP="00873982">
      <w:pPr>
        <w:jc w:val="right"/>
        <w:rPr>
          <w:rFonts w:ascii="Times New Roman" w:hAnsi="Times New Roman" w:cs="Times New Roman"/>
          <w:sz w:val="28"/>
          <w:szCs w:val="28"/>
        </w:rPr>
      </w:pPr>
      <w:r>
        <w:rPr>
          <w:rFonts w:ascii="Times New Roman" w:hAnsi="Times New Roman" w:cs="Times New Roman"/>
          <w:sz w:val="28"/>
          <w:szCs w:val="28"/>
        </w:rPr>
        <w:t>Таблица № 9</w:t>
      </w:r>
    </w:p>
    <w:p w:rsidR="00873982" w:rsidRPr="00A21748" w:rsidRDefault="00873982" w:rsidP="00873982">
      <w:pPr>
        <w:jc w:val="center"/>
        <w:rPr>
          <w:rFonts w:ascii="Times New Roman" w:hAnsi="Times New Roman" w:cs="Times New Roman"/>
          <w:sz w:val="28"/>
          <w:szCs w:val="28"/>
        </w:rPr>
      </w:pPr>
      <w:r w:rsidRPr="00A34623">
        <w:rPr>
          <w:rFonts w:ascii="Times New Roman" w:hAnsi="Times New Roman" w:cs="Times New Roman"/>
          <w:sz w:val="28"/>
          <w:szCs w:val="28"/>
        </w:rPr>
        <w:t xml:space="preserve">Расчёт необходимого количества </w:t>
      </w:r>
      <w:proofErr w:type="spellStart"/>
      <w:r w:rsidRPr="00A34623">
        <w:rPr>
          <w:rFonts w:ascii="Times New Roman" w:hAnsi="Times New Roman" w:cs="Times New Roman"/>
          <w:sz w:val="28"/>
          <w:szCs w:val="28"/>
        </w:rPr>
        <w:t>машино</w:t>
      </w:r>
      <w:proofErr w:type="spellEnd"/>
      <w:r w:rsidRPr="00A34623">
        <w:rPr>
          <w:rFonts w:ascii="Times New Roman" w:hAnsi="Times New Roman" w:cs="Times New Roman"/>
          <w:sz w:val="28"/>
          <w:szCs w:val="28"/>
        </w:rPr>
        <w:t>-мест для учреждений и предприятий обслуживания</w:t>
      </w:r>
      <w:r>
        <w:rPr>
          <w:rFonts w:ascii="Times New Roman" w:hAnsi="Times New Roman" w:cs="Times New Roman"/>
          <w:sz w:val="28"/>
          <w:szCs w:val="28"/>
        </w:rPr>
        <w:t xml:space="preserve"> согласно НГП Комсомольского сельсовета «Основная часть» и Приложению</w:t>
      </w:r>
      <w:proofErr w:type="gramStart"/>
      <w:r>
        <w:rPr>
          <w:rFonts w:ascii="Times New Roman" w:hAnsi="Times New Roman" w:cs="Times New Roman"/>
          <w:sz w:val="28"/>
          <w:szCs w:val="28"/>
        </w:rPr>
        <w:t xml:space="preserve"> Ж</w:t>
      </w:r>
      <w:proofErr w:type="gramEnd"/>
      <w:r>
        <w:rPr>
          <w:rFonts w:ascii="Times New Roman" w:hAnsi="Times New Roman" w:cs="Times New Roman"/>
          <w:sz w:val="28"/>
          <w:szCs w:val="28"/>
        </w:rPr>
        <w:t xml:space="preserve"> СП 42.13330.2016</w:t>
      </w:r>
    </w:p>
    <w:tbl>
      <w:tblPr>
        <w:tblW w:w="9356"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835"/>
        <w:gridCol w:w="1560"/>
        <w:gridCol w:w="1701"/>
        <w:gridCol w:w="1559"/>
        <w:gridCol w:w="1701"/>
      </w:tblGrid>
      <w:tr w:rsidR="00873982" w:rsidRPr="00182913" w:rsidTr="00873982">
        <w:trPr>
          <w:cantSplit/>
          <w:trHeight w:val="822"/>
        </w:trPr>
        <w:tc>
          <w:tcPr>
            <w:tcW w:w="2835" w:type="dxa"/>
            <w:vAlign w:val="center"/>
          </w:tcPr>
          <w:p w:rsidR="00873982" w:rsidRPr="00E151C2" w:rsidRDefault="00873982" w:rsidP="00873982">
            <w:pPr>
              <w:tabs>
                <w:tab w:val="left" w:pos="2870"/>
              </w:tabs>
              <w:spacing w:after="0" w:line="240" w:lineRule="auto"/>
              <w:ind w:firstLine="0"/>
              <w:jc w:val="center"/>
              <w:rPr>
                <w:rFonts w:ascii="Times New Roman" w:hAnsi="Times New Roman" w:cs="Times New Roman"/>
                <w:sz w:val="28"/>
                <w:szCs w:val="28"/>
              </w:rPr>
            </w:pPr>
            <w:r>
              <w:rPr>
                <w:rFonts w:ascii="Times New Roman" w:hAnsi="Times New Roman" w:cs="Times New Roman"/>
                <w:sz w:val="28"/>
                <w:szCs w:val="28"/>
              </w:rPr>
              <w:t>Наименование объектов</w:t>
            </w:r>
          </w:p>
        </w:tc>
        <w:tc>
          <w:tcPr>
            <w:tcW w:w="1560" w:type="dxa"/>
            <w:vAlign w:val="center"/>
          </w:tcPr>
          <w:p w:rsidR="00873982" w:rsidRPr="00E151C2" w:rsidRDefault="00873982" w:rsidP="00873982">
            <w:pPr>
              <w:spacing w:after="0" w:line="240" w:lineRule="auto"/>
              <w:ind w:firstLine="0"/>
              <w:jc w:val="center"/>
              <w:rPr>
                <w:rFonts w:ascii="Times New Roman" w:hAnsi="Times New Roman" w:cs="Times New Roman"/>
                <w:sz w:val="28"/>
                <w:szCs w:val="28"/>
              </w:rPr>
            </w:pPr>
            <w:r w:rsidRPr="00E151C2">
              <w:rPr>
                <w:rFonts w:ascii="Times New Roman" w:hAnsi="Times New Roman" w:cs="Times New Roman"/>
                <w:sz w:val="28"/>
                <w:szCs w:val="28"/>
              </w:rPr>
              <w:t>Единица измерения</w:t>
            </w:r>
          </w:p>
        </w:tc>
        <w:tc>
          <w:tcPr>
            <w:tcW w:w="1701" w:type="dxa"/>
            <w:vAlign w:val="center"/>
          </w:tcPr>
          <w:p w:rsidR="00873982" w:rsidRPr="00E151C2" w:rsidRDefault="00873982" w:rsidP="00873982">
            <w:pPr>
              <w:spacing w:after="0" w:line="240" w:lineRule="auto"/>
              <w:ind w:firstLine="0"/>
              <w:jc w:val="center"/>
              <w:rPr>
                <w:rFonts w:ascii="Times New Roman" w:hAnsi="Times New Roman" w:cs="Times New Roman"/>
                <w:sz w:val="28"/>
                <w:szCs w:val="28"/>
              </w:rPr>
            </w:pPr>
            <w:r w:rsidRPr="00E151C2">
              <w:rPr>
                <w:rFonts w:ascii="Times New Roman" w:hAnsi="Times New Roman" w:cs="Times New Roman"/>
                <w:sz w:val="28"/>
                <w:szCs w:val="28"/>
              </w:rPr>
              <w:t xml:space="preserve">Количество </w:t>
            </w:r>
            <w:proofErr w:type="spellStart"/>
            <w:r w:rsidRPr="00E151C2">
              <w:rPr>
                <w:rFonts w:ascii="Times New Roman" w:hAnsi="Times New Roman" w:cs="Times New Roman"/>
                <w:sz w:val="28"/>
                <w:szCs w:val="28"/>
              </w:rPr>
              <w:t>машино</w:t>
            </w:r>
            <w:proofErr w:type="spellEnd"/>
            <w:r w:rsidRPr="00E151C2">
              <w:rPr>
                <w:rFonts w:ascii="Times New Roman" w:hAnsi="Times New Roman" w:cs="Times New Roman"/>
                <w:sz w:val="28"/>
                <w:szCs w:val="28"/>
              </w:rPr>
              <w:t>-мест на единицу измерения</w:t>
            </w:r>
          </w:p>
        </w:tc>
        <w:tc>
          <w:tcPr>
            <w:tcW w:w="1559" w:type="dxa"/>
            <w:vAlign w:val="center"/>
          </w:tcPr>
          <w:p w:rsidR="00873982" w:rsidRPr="00E151C2" w:rsidRDefault="00873982" w:rsidP="00873982">
            <w:pPr>
              <w:spacing w:after="0" w:line="240" w:lineRule="auto"/>
              <w:ind w:firstLine="0"/>
              <w:jc w:val="center"/>
              <w:rPr>
                <w:rFonts w:ascii="Times New Roman" w:hAnsi="Times New Roman" w:cs="Times New Roman"/>
                <w:sz w:val="28"/>
                <w:szCs w:val="28"/>
              </w:rPr>
            </w:pPr>
            <w:r w:rsidRPr="00E151C2">
              <w:rPr>
                <w:rFonts w:ascii="Times New Roman" w:hAnsi="Times New Roman" w:cs="Times New Roman"/>
                <w:sz w:val="28"/>
                <w:szCs w:val="28"/>
              </w:rPr>
              <w:t xml:space="preserve">Требуемое кол-во </w:t>
            </w:r>
            <w:proofErr w:type="spellStart"/>
            <w:r w:rsidRPr="00E151C2">
              <w:rPr>
                <w:rFonts w:ascii="Times New Roman" w:hAnsi="Times New Roman" w:cs="Times New Roman"/>
                <w:sz w:val="28"/>
                <w:szCs w:val="28"/>
              </w:rPr>
              <w:t>машино</w:t>
            </w:r>
            <w:proofErr w:type="spellEnd"/>
            <w:r w:rsidRPr="00E151C2">
              <w:rPr>
                <w:rFonts w:ascii="Times New Roman" w:hAnsi="Times New Roman" w:cs="Times New Roman"/>
                <w:sz w:val="28"/>
                <w:szCs w:val="28"/>
              </w:rPr>
              <w:t>-мест</w:t>
            </w:r>
          </w:p>
        </w:tc>
        <w:tc>
          <w:tcPr>
            <w:tcW w:w="1701" w:type="dxa"/>
            <w:vAlign w:val="center"/>
          </w:tcPr>
          <w:p w:rsidR="00873982" w:rsidRPr="00E151C2" w:rsidRDefault="00873982" w:rsidP="00873982">
            <w:pPr>
              <w:spacing w:after="0" w:line="240" w:lineRule="auto"/>
              <w:ind w:firstLine="0"/>
              <w:jc w:val="center"/>
              <w:rPr>
                <w:rFonts w:ascii="Times New Roman" w:hAnsi="Times New Roman" w:cs="Times New Roman"/>
                <w:sz w:val="28"/>
                <w:szCs w:val="28"/>
              </w:rPr>
            </w:pPr>
            <w:r w:rsidRPr="00E151C2">
              <w:rPr>
                <w:rFonts w:ascii="Times New Roman" w:hAnsi="Times New Roman" w:cs="Times New Roman"/>
                <w:sz w:val="28"/>
                <w:szCs w:val="28"/>
              </w:rPr>
              <w:t>Принято проектом</w:t>
            </w:r>
          </w:p>
        </w:tc>
      </w:tr>
      <w:tr w:rsidR="00873982" w:rsidRPr="00182913" w:rsidTr="00873982">
        <w:trPr>
          <w:cantSplit/>
          <w:trHeight w:val="733"/>
        </w:trPr>
        <w:tc>
          <w:tcPr>
            <w:tcW w:w="2835" w:type="dxa"/>
            <w:vAlign w:val="center"/>
          </w:tcPr>
          <w:p w:rsidR="00873982" w:rsidRDefault="00873982" w:rsidP="00873982">
            <w:pPr>
              <w:tabs>
                <w:tab w:val="left" w:pos="9922"/>
              </w:tabs>
              <w:spacing w:after="0" w:line="240" w:lineRule="auto"/>
              <w:ind w:firstLine="0"/>
              <w:jc w:val="center"/>
              <w:rPr>
                <w:rFonts w:ascii="Times New Roman" w:hAnsi="Times New Roman"/>
                <w:sz w:val="28"/>
                <w:szCs w:val="28"/>
              </w:rPr>
            </w:pPr>
            <w:r>
              <w:rPr>
                <w:rFonts w:ascii="Times New Roman" w:hAnsi="Times New Roman"/>
                <w:sz w:val="28"/>
                <w:szCs w:val="28"/>
              </w:rPr>
              <w:t>Магазин</w:t>
            </w:r>
          </w:p>
        </w:tc>
        <w:tc>
          <w:tcPr>
            <w:tcW w:w="1560" w:type="dxa"/>
            <w:vAlign w:val="center"/>
          </w:tcPr>
          <w:p w:rsidR="00873982" w:rsidRPr="009537D3" w:rsidRDefault="00873982" w:rsidP="00873982">
            <w:pPr>
              <w:pStyle w:val="af6"/>
              <w:ind w:firstLine="0"/>
              <w:jc w:val="center"/>
              <w:rPr>
                <w:rFonts w:ascii="Times New Roman" w:hAnsi="Times New Roman" w:cs="Times New Roman"/>
                <w:sz w:val="28"/>
                <w:szCs w:val="28"/>
              </w:rPr>
            </w:pPr>
            <w:r>
              <w:rPr>
                <w:rFonts w:ascii="Times New Roman" w:hAnsi="Times New Roman" w:cs="Times New Roman"/>
                <w:sz w:val="28"/>
                <w:szCs w:val="28"/>
              </w:rPr>
              <w:t>100 м</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торговой площади</w:t>
            </w:r>
          </w:p>
        </w:tc>
        <w:tc>
          <w:tcPr>
            <w:tcW w:w="1701" w:type="dxa"/>
            <w:shd w:val="clear" w:color="auto" w:fill="auto"/>
            <w:vAlign w:val="center"/>
          </w:tcPr>
          <w:p w:rsidR="00873982" w:rsidRPr="00182913" w:rsidRDefault="00873982" w:rsidP="00873982">
            <w:pPr>
              <w:pStyle w:val="af7"/>
              <w:ind w:firstLine="0"/>
              <w:rPr>
                <w:rFonts w:ascii="Times New Roman" w:hAnsi="Times New Roman" w:cs="Times New Roman"/>
                <w:sz w:val="28"/>
                <w:szCs w:val="28"/>
              </w:rPr>
            </w:pPr>
            <w:r>
              <w:rPr>
                <w:rFonts w:ascii="Times New Roman" w:hAnsi="Times New Roman" w:cs="Times New Roman"/>
                <w:sz w:val="28"/>
                <w:szCs w:val="28"/>
              </w:rPr>
              <w:t>7</w:t>
            </w:r>
          </w:p>
        </w:tc>
        <w:tc>
          <w:tcPr>
            <w:tcW w:w="1559" w:type="dxa"/>
            <w:vAlign w:val="center"/>
          </w:tcPr>
          <w:p w:rsidR="00873982" w:rsidRPr="00182913" w:rsidRDefault="00F548AE" w:rsidP="00873982">
            <w:pPr>
              <w:spacing w:after="0" w:line="240" w:lineRule="auto"/>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1" w:type="dxa"/>
            <w:vAlign w:val="center"/>
          </w:tcPr>
          <w:p w:rsidR="00873982" w:rsidRDefault="00EF7109" w:rsidP="00873982">
            <w:pPr>
              <w:spacing w:after="0" w:line="240" w:lineRule="auto"/>
              <w:ind w:firstLine="0"/>
              <w:jc w:val="center"/>
              <w:rPr>
                <w:rFonts w:ascii="Times New Roman" w:hAnsi="Times New Roman" w:cs="Times New Roman"/>
                <w:sz w:val="28"/>
                <w:szCs w:val="28"/>
              </w:rPr>
            </w:pPr>
            <w:r>
              <w:rPr>
                <w:rFonts w:ascii="Times New Roman" w:hAnsi="Times New Roman" w:cs="Times New Roman"/>
                <w:sz w:val="28"/>
                <w:szCs w:val="28"/>
              </w:rPr>
              <w:t>6</w:t>
            </w:r>
          </w:p>
        </w:tc>
      </w:tr>
      <w:tr w:rsidR="00873982" w:rsidRPr="00182913" w:rsidTr="00873982">
        <w:trPr>
          <w:cantSplit/>
          <w:trHeight w:val="495"/>
        </w:trPr>
        <w:tc>
          <w:tcPr>
            <w:tcW w:w="6096" w:type="dxa"/>
            <w:gridSpan w:val="3"/>
            <w:vAlign w:val="center"/>
          </w:tcPr>
          <w:p w:rsidR="00873982" w:rsidRPr="00182913" w:rsidRDefault="00873982" w:rsidP="00873982">
            <w:pPr>
              <w:pStyle w:val="af7"/>
              <w:ind w:firstLine="0"/>
              <w:rPr>
                <w:rFonts w:ascii="Times New Roman" w:hAnsi="Times New Roman" w:cs="Times New Roman"/>
                <w:sz w:val="28"/>
                <w:szCs w:val="28"/>
              </w:rPr>
            </w:pPr>
            <w:r w:rsidRPr="00182913">
              <w:rPr>
                <w:rFonts w:ascii="Times New Roman" w:hAnsi="Times New Roman" w:cs="Times New Roman"/>
                <w:sz w:val="28"/>
                <w:szCs w:val="28"/>
              </w:rPr>
              <w:t>ВСЕГО:</w:t>
            </w:r>
          </w:p>
        </w:tc>
        <w:tc>
          <w:tcPr>
            <w:tcW w:w="1559" w:type="dxa"/>
            <w:vAlign w:val="center"/>
          </w:tcPr>
          <w:p w:rsidR="00873982" w:rsidRPr="00182913" w:rsidRDefault="00F548AE" w:rsidP="00873982">
            <w:pPr>
              <w:spacing w:after="0" w:line="240" w:lineRule="auto"/>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1" w:type="dxa"/>
            <w:vAlign w:val="center"/>
          </w:tcPr>
          <w:p w:rsidR="00873982" w:rsidRDefault="00EF7109" w:rsidP="00873982">
            <w:pPr>
              <w:spacing w:after="0" w:line="240" w:lineRule="auto"/>
              <w:ind w:firstLine="0"/>
              <w:jc w:val="center"/>
              <w:rPr>
                <w:rFonts w:ascii="Times New Roman" w:hAnsi="Times New Roman" w:cs="Times New Roman"/>
                <w:sz w:val="28"/>
                <w:szCs w:val="28"/>
              </w:rPr>
            </w:pPr>
            <w:r>
              <w:rPr>
                <w:rFonts w:ascii="Times New Roman" w:hAnsi="Times New Roman" w:cs="Times New Roman"/>
                <w:sz w:val="28"/>
                <w:szCs w:val="28"/>
              </w:rPr>
              <w:t>6</w:t>
            </w:r>
          </w:p>
        </w:tc>
      </w:tr>
    </w:tbl>
    <w:p w:rsidR="00873982" w:rsidRDefault="00873982" w:rsidP="00873982">
      <w:pPr>
        <w:pStyle w:val="S"/>
        <w:spacing w:line="360" w:lineRule="auto"/>
        <w:rPr>
          <w:szCs w:val="28"/>
        </w:rPr>
      </w:pPr>
    </w:p>
    <w:p w:rsidR="009F5ABD" w:rsidRDefault="00B0251C" w:rsidP="00521133">
      <w:pPr>
        <w:spacing w:after="0" w:line="360" w:lineRule="auto"/>
        <w:ind w:firstLine="709"/>
        <w:rPr>
          <w:rFonts w:ascii="Times New Roman" w:hAnsi="Times New Roman" w:cs="Times New Roman"/>
          <w:sz w:val="28"/>
          <w:szCs w:val="28"/>
        </w:rPr>
      </w:pPr>
      <w:r w:rsidRPr="00B0251C">
        <w:rPr>
          <w:rFonts w:ascii="Times New Roman" w:hAnsi="Times New Roman" w:cs="Times New Roman"/>
          <w:sz w:val="28"/>
          <w:szCs w:val="28"/>
        </w:rPr>
        <w:t>Согласно СП 59.13330.2016 "Доступность зданий и сооружений для маломобильных групп населения" для инвалидов должны быть предусмотрены места парковки личных автомобилей. На стоянке (парковке) транспортных средств личного пользования</w:t>
      </w:r>
      <w:r w:rsidR="00EF0BA8">
        <w:rPr>
          <w:rFonts w:ascii="Times New Roman" w:hAnsi="Times New Roman" w:cs="Times New Roman"/>
          <w:sz w:val="28"/>
          <w:szCs w:val="28"/>
        </w:rPr>
        <w:t xml:space="preserve"> </w:t>
      </w:r>
      <w:r w:rsidRPr="00B0251C">
        <w:rPr>
          <w:rFonts w:ascii="Times New Roman" w:hAnsi="Times New Roman" w:cs="Times New Roman"/>
          <w:sz w:val="28"/>
          <w:szCs w:val="28"/>
        </w:rPr>
        <w:t xml:space="preserve">следует выделять 10% </w:t>
      </w:r>
      <w:proofErr w:type="spellStart"/>
      <w:r w:rsidRPr="00B0251C">
        <w:rPr>
          <w:rFonts w:ascii="Times New Roman" w:hAnsi="Times New Roman" w:cs="Times New Roman"/>
          <w:sz w:val="28"/>
          <w:szCs w:val="28"/>
        </w:rPr>
        <w:t>машино</w:t>
      </w:r>
      <w:proofErr w:type="spellEnd"/>
      <w:r w:rsidRPr="00B0251C">
        <w:rPr>
          <w:rFonts w:ascii="Times New Roman" w:hAnsi="Times New Roman" w:cs="Times New Roman"/>
          <w:sz w:val="28"/>
          <w:szCs w:val="28"/>
        </w:rPr>
        <w:t>-мест (но не менее одного места) для людей с инвалидностью</w:t>
      </w:r>
      <w:r w:rsidR="009F5ABD">
        <w:rPr>
          <w:rFonts w:ascii="Times New Roman" w:hAnsi="Times New Roman" w:cs="Times New Roman"/>
          <w:sz w:val="28"/>
          <w:szCs w:val="28"/>
        </w:rPr>
        <w:t xml:space="preserve">. </w:t>
      </w:r>
      <w:r w:rsidRPr="00B0251C">
        <w:rPr>
          <w:rFonts w:ascii="Times New Roman" w:hAnsi="Times New Roman" w:cs="Times New Roman"/>
          <w:sz w:val="28"/>
          <w:szCs w:val="28"/>
        </w:rPr>
        <w:t xml:space="preserve">Места для машин инвалидов выделяются разметкой и обозначаются специальными символами. В проекте планировки территории предусмотрено </w:t>
      </w:r>
      <w:r w:rsidR="00F548AE">
        <w:rPr>
          <w:rFonts w:ascii="Times New Roman" w:hAnsi="Times New Roman" w:cs="Times New Roman"/>
          <w:sz w:val="28"/>
          <w:szCs w:val="28"/>
        </w:rPr>
        <w:t xml:space="preserve">1 </w:t>
      </w:r>
      <w:proofErr w:type="spellStart"/>
      <w:r w:rsidRPr="00B0251C">
        <w:rPr>
          <w:rFonts w:ascii="Times New Roman" w:hAnsi="Times New Roman" w:cs="Times New Roman"/>
          <w:sz w:val="28"/>
          <w:szCs w:val="28"/>
        </w:rPr>
        <w:t>машино</w:t>
      </w:r>
      <w:proofErr w:type="spellEnd"/>
      <w:r w:rsidRPr="00B0251C">
        <w:rPr>
          <w:rFonts w:ascii="Times New Roman" w:hAnsi="Times New Roman" w:cs="Times New Roman"/>
          <w:sz w:val="28"/>
          <w:szCs w:val="28"/>
        </w:rPr>
        <w:t>-мест</w:t>
      </w:r>
      <w:r w:rsidR="009F5ABD">
        <w:rPr>
          <w:rFonts w:ascii="Times New Roman" w:hAnsi="Times New Roman" w:cs="Times New Roman"/>
          <w:sz w:val="28"/>
          <w:szCs w:val="28"/>
        </w:rPr>
        <w:t xml:space="preserve"> для инвалидов</w:t>
      </w:r>
      <w:r w:rsidRPr="00B0251C">
        <w:rPr>
          <w:rFonts w:ascii="Times New Roman" w:hAnsi="Times New Roman" w:cs="Times New Roman"/>
          <w:sz w:val="28"/>
          <w:szCs w:val="28"/>
        </w:rPr>
        <w:t>.</w:t>
      </w:r>
    </w:p>
    <w:p w:rsidR="006946D4" w:rsidRPr="00E7432D" w:rsidRDefault="006946D4" w:rsidP="001C6041">
      <w:pPr>
        <w:spacing w:line="240" w:lineRule="auto"/>
        <w:ind w:firstLine="708"/>
        <w:rPr>
          <w:color w:val="FF0000"/>
          <w:szCs w:val="28"/>
        </w:rPr>
      </w:pPr>
    </w:p>
    <w:p w:rsidR="00C27805" w:rsidRDefault="002F70A4" w:rsidP="000404B7">
      <w:pPr>
        <w:pStyle w:val="21"/>
      </w:pPr>
      <w:bookmarkStart w:id="15" w:name="_Toc45540904"/>
      <w:r w:rsidRPr="0093043D">
        <w:t>4</w:t>
      </w:r>
      <w:r w:rsidR="00D01041">
        <w:t>.</w:t>
      </w:r>
      <w:r w:rsidR="00EF0BA8">
        <w:t xml:space="preserve"> </w:t>
      </w:r>
      <w:r w:rsidR="00C27805" w:rsidRPr="0093043D">
        <w:t>Зоны с особыми условиями использования территории</w:t>
      </w:r>
      <w:bookmarkEnd w:id="15"/>
    </w:p>
    <w:p w:rsidR="008654A6" w:rsidRPr="00185CBF" w:rsidRDefault="008654A6" w:rsidP="009D6711">
      <w:pPr>
        <w:spacing w:after="0" w:line="360" w:lineRule="auto"/>
        <w:ind w:firstLine="709"/>
        <w:rPr>
          <w:rFonts w:ascii="Times New Roman" w:hAnsi="Times New Roman" w:cs="Times New Roman"/>
          <w:color w:val="000000"/>
          <w:sz w:val="28"/>
          <w:szCs w:val="28"/>
        </w:rPr>
      </w:pPr>
      <w:proofErr w:type="gramStart"/>
      <w:r w:rsidRPr="00185CBF">
        <w:rPr>
          <w:rFonts w:ascii="Times New Roman" w:hAnsi="Times New Roman" w:cs="Times New Roman"/>
          <w:color w:val="000000"/>
          <w:sz w:val="28"/>
          <w:szCs w:val="28"/>
        </w:rPr>
        <w:t>В </w:t>
      </w:r>
      <w:r w:rsidRPr="00185CBF">
        <w:rPr>
          <w:rFonts w:ascii="Times New Roman" w:hAnsi="Times New Roman" w:cs="Times New Roman"/>
          <w:sz w:val="28"/>
          <w:szCs w:val="28"/>
        </w:rPr>
        <w:t>соответствии со статьей </w:t>
      </w:r>
      <w:r w:rsidR="00185CBF">
        <w:rPr>
          <w:rFonts w:ascii="Times New Roman" w:hAnsi="Times New Roman" w:cs="Times New Roman"/>
          <w:color w:val="000000"/>
          <w:sz w:val="28"/>
          <w:szCs w:val="28"/>
        </w:rPr>
        <w:t xml:space="preserve">1 </w:t>
      </w:r>
      <w:r w:rsidRPr="00185CBF">
        <w:rPr>
          <w:rFonts w:ascii="Times New Roman" w:hAnsi="Times New Roman" w:cs="Times New Roman"/>
          <w:color w:val="000000"/>
          <w:sz w:val="28"/>
          <w:szCs w:val="28"/>
        </w:rPr>
        <w:t xml:space="preserve">Градостроительного кодекса Российской Федерации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185CBF">
        <w:rPr>
          <w:rFonts w:ascii="Times New Roman" w:hAnsi="Times New Roman" w:cs="Times New Roman"/>
          <w:color w:val="000000"/>
          <w:sz w:val="28"/>
          <w:szCs w:val="28"/>
        </w:rPr>
        <w:t>водоохранные</w:t>
      </w:r>
      <w:proofErr w:type="spellEnd"/>
      <w:r w:rsidRPr="00185CBF">
        <w:rPr>
          <w:rFonts w:ascii="Times New Roman" w:hAnsi="Times New Roman" w:cs="Times New Roman"/>
          <w:color w:val="000000"/>
          <w:sz w:val="28"/>
          <w:szCs w:val="28"/>
        </w:rPr>
        <w:t xml:space="preserve"> зоны, зоны санитарной охраны источников питьевого и хозяйственно-бытового водоснабжения, зоны охраняемых </w:t>
      </w:r>
      <w:r w:rsidRPr="00185CBF">
        <w:rPr>
          <w:rFonts w:ascii="Times New Roman" w:hAnsi="Times New Roman" w:cs="Times New Roman"/>
          <w:color w:val="000000"/>
          <w:sz w:val="28"/>
          <w:szCs w:val="28"/>
        </w:rPr>
        <w:lastRenderedPageBreak/>
        <w:t>объектов, иные зоны, устанавливаемые в </w:t>
      </w:r>
      <w:r w:rsidR="00DE2EF5" w:rsidRPr="00185CBF">
        <w:rPr>
          <w:rFonts w:ascii="Times New Roman" w:hAnsi="Times New Roman" w:cs="Times New Roman"/>
          <w:sz w:val="28"/>
          <w:szCs w:val="28"/>
        </w:rPr>
        <w:t>соответствии с законодательством</w:t>
      </w:r>
      <w:r w:rsidRPr="00185CBF">
        <w:rPr>
          <w:rFonts w:ascii="Times New Roman" w:hAnsi="Times New Roman" w:cs="Times New Roman"/>
          <w:sz w:val="28"/>
          <w:szCs w:val="28"/>
        </w:rPr>
        <w:t> </w:t>
      </w:r>
      <w:r w:rsidRPr="00185CBF">
        <w:rPr>
          <w:rFonts w:ascii="Times New Roman" w:hAnsi="Times New Roman" w:cs="Times New Roman"/>
          <w:color w:val="000000"/>
          <w:sz w:val="28"/>
          <w:szCs w:val="28"/>
        </w:rPr>
        <w:t>Российской Федерации.</w:t>
      </w:r>
      <w:proofErr w:type="gramEnd"/>
    </w:p>
    <w:p w:rsidR="008930DD" w:rsidRPr="00354D87" w:rsidRDefault="008930DD" w:rsidP="009D6711">
      <w:pPr>
        <w:pStyle w:val="S"/>
        <w:spacing w:line="360" w:lineRule="auto"/>
        <w:rPr>
          <w:szCs w:val="28"/>
        </w:rPr>
      </w:pPr>
      <w:r w:rsidRPr="00354D87">
        <w:rPr>
          <w:szCs w:val="28"/>
        </w:rPr>
        <w:t>Зонами с особыми условиями использования в границах проекта планировки территории являются:</w:t>
      </w:r>
    </w:p>
    <w:p w:rsidR="008930DD" w:rsidRPr="00354D87" w:rsidRDefault="008930DD" w:rsidP="00AB656E">
      <w:pPr>
        <w:pStyle w:val="S"/>
        <w:numPr>
          <w:ilvl w:val="0"/>
          <w:numId w:val="2"/>
        </w:numPr>
        <w:spacing w:line="360" w:lineRule="auto"/>
        <w:ind w:left="0" w:firstLine="709"/>
        <w:rPr>
          <w:szCs w:val="28"/>
        </w:rPr>
      </w:pPr>
      <w:r w:rsidRPr="00354D87">
        <w:rPr>
          <w:szCs w:val="28"/>
        </w:rPr>
        <w:t>охранная зона объектов электросетевого хозяйства;</w:t>
      </w:r>
    </w:p>
    <w:p w:rsidR="00572558" w:rsidRPr="00354D87" w:rsidRDefault="00572558" w:rsidP="00AB656E">
      <w:pPr>
        <w:pStyle w:val="S"/>
        <w:numPr>
          <w:ilvl w:val="0"/>
          <w:numId w:val="2"/>
        </w:numPr>
        <w:spacing w:line="360" w:lineRule="auto"/>
        <w:ind w:left="0" w:firstLine="709"/>
        <w:rPr>
          <w:szCs w:val="28"/>
        </w:rPr>
      </w:pPr>
      <w:r w:rsidRPr="00354D87">
        <w:rPr>
          <w:szCs w:val="28"/>
        </w:rPr>
        <w:t xml:space="preserve">охранная зона трансформаторных подстанций; </w:t>
      </w:r>
    </w:p>
    <w:p w:rsidR="008930DD" w:rsidRPr="00354D87" w:rsidRDefault="00BC4E7B" w:rsidP="00AB656E">
      <w:pPr>
        <w:pStyle w:val="S"/>
        <w:numPr>
          <w:ilvl w:val="0"/>
          <w:numId w:val="2"/>
        </w:numPr>
        <w:spacing w:line="360" w:lineRule="auto"/>
        <w:ind w:left="0" w:firstLine="709"/>
        <w:rPr>
          <w:szCs w:val="28"/>
        </w:rPr>
      </w:pPr>
      <w:r w:rsidRPr="00354D87">
        <w:rPr>
          <w:szCs w:val="28"/>
        </w:rPr>
        <w:t>охранная зона</w:t>
      </w:r>
      <w:r w:rsidR="008930DD" w:rsidRPr="00354D87">
        <w:rPr>
          <w:szCs w:val="28"/>
        </w:rPr>
        <w:t xml:space="preserve"> водопровода;</w:t>
      </w:r>
    </w:p>
    <w:p w:rsidR="00BC4E7B" w:rsidRPr="00354D87" w:rsidRDefault="00BC4E7B" w:rsidP="00AB656E">
      <w:pPr>
        <w:pStyle w:val="S"/>
        <w:numPr>
          <w:ilvl w:val="0"/>
          <w:numId w:val="2"/>
        </w:numPr>
        <w:spacing w:line="360" w:lineRule="auto"/>
        <w:ind w:left="0" w:firstLine="709"/>
        <w:rPr>
          <w:szCs w:val="28"/>
        </w:rPr>
      </w:pPr>
      <w:r w:rsidRPr="00354D87">
        <w:rPr>
          <w:szCs w:val="28"/>
        </w:rPr>
        <w:t>охранная зона хозяйственно-бытовой канализации;</w:t>
      </w:r>
    </w:p>
    <w:p w:rsidR="00BC4E7B" w:rsidRPr="00354D87" w:rsidRDefault="00BC4E7B" w:rsidP="00AB656E">
      <w:pPr>
        <w:pStyle w:val="S"/>
        <w:numPr>
          <w:ilvl w:val="0"/>
          <w:numId w:val="2"/>
        </w:numPr>
        <w:spacing w:line="360" w:lineRule="auto"/>
        <w:ind w:left="0" w:firstLine="709"/>
        <w:rPr>
          <w:szCs w:val="28"/>
        </w:rPr>
      </w:pPr>
      <w:r w:rsidRPr="00354D87">
        <w:rPr>
          <w:szCs w:val="28"/>
        </w:rPr>
        <w:t>охранная зона кабеля связи;</w:t>
      </w:r>
    </w:p>
    <w:p w:rsidR="0099596D" w:rsidRDefault="008930DD" w:rsidP="008B6545">
      <w:pPr>
        <w:pStyle w:val="S"/>
        <w:numPr>
          <w:ilvl w:val="0"/>
          <w:numId w:val="2"/>
        </w:numPr>
        <w:spacing w:line="360" w:lineRule="auto"/>
        <w:ind w:left="0" w:firstLine="709"/>
        <w:rPr>
          <w:szCs w:val="28"/>
        </w:rPr>
      </w:pPr>
      <w:r w:rsidRPr="00354D87">
        <w:rPr>
          <w:szCs w:val="28"/>
        </w:rPr>
        <w:t>санитарно-защитная зона от площад</w:t>
      </w:r>
      <w:r w:rsidR="008B6545">
        <w:rPr>
          <w:szCs w:val="28"/>
        </w:rPr>
        <w:t>ок для сбора мусора</w:t>
      </w:r>
      <w:r w:rsidR="00631CFF">
        <w:rPr>
          <w:szCs w:val="28"/>
        </w:rPr>
        <w:t>;</w:t>
      </w:r>
    </w:p>
    <w:p w:rsidR="00631CFF" w:rsidRPr="008B6545" w:rsidRDefault="00631CFF" w:rsidP="008B6545">
      <w:pPr>
        <w:pStyle w:val="S"/>
        <w:numPr>
          <w:ilvl w:val="0"/>
          <w:numId w:val="2"/>
        </w:numPr>
        <w:spacing w:line="360" w:lineRule="auto"/>
        <w:ind w:left="0" w:firstLine="709"/>
        <w:rPr>
          <w:szCs w:val="28"/>
        </w:rPr>
      </w:pPr>
      <w:r>
        <w:rPr>
          <w:szCs w:val="28"/>
        </w:rPr>
        <w:t>зона санитарной охраны источников питьевого и хозяйственно бытового водоснабжения (</w:t>
      </w:r>
      <w:r w:rsidR="00620751">
        <w:rPr>
          <w:szCs w:val="28"/>
          <w:lang w:val="en-US"/>
        </w:rPr>
        <w:t>II</w:t>
      </w:r>
      <w:r w:rsidR="00620751">
        <w:rPr>
          <w:szCs w:val="28"/>
        </w:rPr>
        <w:t xml:space="preserve"> </w:t>
      </w:r>
      <w:r w:rsidR="002A0DC0">
        <w:rPr>
          <w:szCs w:val="28"/>
        </w:rPr>
        <w:t xml:space="preserve">и </w:t>
      </w:r>
      <w:r w:rsidR="002A0DC0">
        <w:rPr>
          <w:szCs w:val="28"/>
          <w:lang w:val="en-US"/>
        </w:rPr>
        <w:t>III</w:t>
      </w:r>
      <w:r w:rsidR="002A0DC0" w:rsidRPr="002A0DC0">
        <w:rPr>
          <w:szCs w:val="28"/>
        </w:rPr>
        <w:t xml:space="preserve"> </w:t>
      </w:r>
      <w:r>
        <w:rPr>
          <w:szCs w:val="28"/>
        </w:rPr>
        <w:t>пояс)</w:t>
      </w:r>
      <w:bookmarkStart w:id="16" w:name="_GoBack"/>
      <w:bookmarkEnd w:id="16"/>
    </w:p>
    <w:p w:rsidR="006B0D64" w:rsidRPr="00185CBF" w:rsidRDefault="006B0D64" w:rsidP="009D6711">
      <w:pPr>
        <w:pStyle w:val="S"/>
        <w:spacing w:line="360" w:lineRule="auto"/>
        <w:rPr>
          <w:szCs w:val="28"/>
        </w:rPr>
      </w:pPr>
    </w:p>
    <w:p w:rsidR="007B0597" w:rsidRPr="00185CBF" w:rsidRDefault="007A4EC2" w:rsidP="00185CBF">
      <w:pPr>
        <w:pStyle w:val="S"/>
        <w:ind w:firstLine="567"/>
        <w:jc w:val="right"/>
        <w:rPr>
          <w:szCs w:val="28"/>
        </w:rPr>
      </w:pPr>
      <w:r w:rsidRPr="00185CBF">
        <w:rPr>
          <w:szCs w:val="28"/>
        </w:rPr>
        <w:t xml:space="preserve">Таблица № </w:t>
      </w:r>
      <w:r w:rsidR="00BA72F1">
        <w:rPr>
          <w:szCs w:val="28"/>
        </w:rPr>
        <w:t>10</w:t>
      </w:r>
    </w:p>
    <w:p w:rsidR="008930DD" w:rsidRPr="00185CBF" w:rsidRDefault="008930DD" w:rsidP="00185CBF">
      <w:pPr>
        <w:pStyle w:val="S"/>
        <w:ind w:firstLine="567"/>
        <w:jc w:val="center"/>
        <w:rPr>
          <w:szCs w:val="28"/>
        </w:rPr>
      </w:pPr>
      <w:r w:rsidRPr="00185CBF">
        <w:rPr>
          <w:szCs w:val="28"/>
        </w:rPr>
        <w:t>Зоны с особыми условиями использования в границах проекта планировки территории</w:t>
      </w:r>
    </w:p>
    <w:p w:rsidR="008930DD" w:rsidRPr="002031AF" w:rsidRDefault="008930DD" w:rsidP="008930DD">
      <w:pPr>
        <w:rPr>
          <w:color w:val="FF0000"/>
          <w:sz w:val="2"/>
          <w:szCs w:val="2"/>
          <w:highlight w:val="re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2123"/>
        <w:gridCol w:w="4724"/>
      </w:tblGrid>
      <w:tr w:rsidR="008930DD" w:rsidRPr="009F66CC" w:rsidTr="006B0D64">
        <w:trPr>
          <w:trHeight w:hRule="exact" w:val="1047"/>
        </w:trPr>
        <w:tc>
          <w:tcPr>
            <w:tcW w:w="1452" w:type="pct"/>
            <w:vAlign w:val="center"/>
          </w:tcPr>
          <w:p w:rsidR="008930DD" w:rsidRPr="009F66CC" w:rsidRDefault="008930DD" w:rsidP="009D6711">
            <w:pPr>
              <w:pStyle w:val="S"/>
              <w:spacing w:line="240" w:lineRule="auto"/>
              <w:ind w:firstLine="0"/>
              <w:jc w:val="center"/>
              <w:rPr>
                <w:b/>
                <w:sz w:val="24"/>
              </w:rPr>
            </w:pPr>
            <w:r w:rsidRPr="009F66CC">
              <w:rPr>
                <w:b/>
                <w:sz w:val="24"/>
              </w:rPr>
              <w:t>Наименование зоны</w:t>
            </w:r>
          </w:p>
        </w:tc>
        <w:tc>
          <w:tcPr>
            <w:tcW w:w="1100" w:type="pct"/>
            <w:vAlign w:val="center"/>
          </w:tcPr>
          <w:p w:rsidR="008930DD" w:rsidRPr="009F66CC" w:rsidRDefault="008930DD" w:rsidP="009D6711">
            <w:pPr>
              <w:pStyle w:val="S"/>
              <w:spacing w:line="240" w:lineRule="auto"/>
              <w:ind w:firstLine="0"/>
              <w:jc w:val="center"/>
              <w:rPr>
                <w:b/>
                <w:sz w:val="24"/>
              </w:rPr>
            </w:pPr>
            <w:r w:rsidRPr="009F66CC">
              <w:rPr>
                <w:b/>
                <w:sz w:val="24"/>
              </w:rPr>
              <w:t>Размеры зоны</w:t>
            </w:r>
          </w:p>
        </w:tc>
        <w:tc>
          <w:tcPr>
            <w:tcW w:w="2448" w:type="pct"/>
            <w:vAlign w:val="center"/>
          </w:tcPr>
          <w:p w:rsidR="008930DD" w:rsidRPr="009F66CC" w:rsidRDefault="008930DD" w:rsidP="009D6711">
            <w:pPr>
              <w:pStyle w:val="S"/>
              <w:spacing w:line="240" w:lineRule="auto"/>
              <w:ind w:firstLine="0"/>
              <w:jc w:val="center"/>
              <w:rPr>
                <w:b/>
                <w:sz w:val="24"/>
              </w:rPr>
            </w:pPr>
            <w:r w:rsidRPr="009F66CC">
              <w:rPr>
                <w:b/>
                <w:sz w:val="24"/>
              </w:rPr>
              <w:t>Нормативно-правовой акт, документ, устанавливающий зону с особыми условиями использования</w:t>
            </w:r>
          </w:p>
        </w:tc>
      </w:tr>
      <w:tr w:rsidR="008930DD" w:rsidRPr="009F66CC" w:rsidTr="006B0D64">
        <w:trPr>
          <w:trHeight w:hRule="exact" w:val="306"/>
        </w:trPr>
        <w:tc>
          <w:tcPr>
            <w:tcW w:w="1452" w:type="pct"/>
            <w:vAlign w:val="center"/>
          </w:tcPr>
          <w:p w:rsidR="008930DD" w:rsidRPr="009F66CC" w:rsidRDefault="008930DD" w:rsidP="009D6711">
            <w:pPr>
              <w:pStyle w:val="S"/>
              <w:spacing w:line="240" w:lineRule="auto"/>
              <w:ind w:firstLine="0"/>
              <w:jc w:val="center"/>
              <w:rPr>
                <w:sz w:val="24"/>
              </w:rPr>
            </w:pPr>
            <w:r w:rsidRPr="009F66CC">
              <w:rPr>
                <w:sz w:val="24"/>
              </w:rPr>
              <w:t>1</w:t>
            </w:r>
          </w:p>
        </w:tc>
        <w:tc>
          <w:tcPr>
            <w:tcW w:w="1100" w:type="pct"/>
            <w:vAlign w:val="center"/>
          </w:tcPr>
          <w:p w:rsidR="008930DD" w:rsidRPr="009F66CC" w:rsidRDefault="008930DD" w:rsidP="009D6711">
            <w:pPr>
              <w:pStyle w:val="S"/>
              <w:spacing w:line="240" w:lineRule="auto"/>
              <w:ind w:firstLine="0"/>
              <w:jc w:val="center"/>
              <w:rPr>
                <w:sz w:val="24"/>
              </w:rPr>
            </w:pPr>
            <w:r w:rsidRPr="009F66CC">
              <w:rPr>
                <w:sz w:val="24"/>
              </w:rPr>
              <w:t>2</w:t>
            </w:r>
          </w:p>
        </w:tc>
        <w:tc>
          <w:tcPr>
            <w:tcW w:w="2448" w:type="pct"/>
            <w:vAlign w:val="center"/>
          </w:tcPr>
          <w:p w:rsidR="008930DD" w:rsidRPr="009F66CC" w:rsidRDefault="008930DD" w:rsidP="009D6711">
            <w:pPr>
              <w:pStyle w:val="S"/>
              <w:spacing w:line="240" w:lineRule="auto"/>
              <w:ind w:firstLine="0"/>
              <w:jc w:val="center"/>
              <w:rPr>
                <w:sz w:val="24"/>
              </w:rPr>
            </w:pPr>
            <w:r w:rsidRPr="009F66CC">
              <w:rPr>
                <w:sz w:val="24"/>
              </w:rPr>
              <w:t>3</w:t>
            </w:r>
          </w:p>
        </w:tc>
      </w:tr>
      <w:tr w:rsidR="008930DD" w:rsidRPr="009F66CC" w:rsidTr="006B0D64">
        <w:trPr>
          <w:trHeight w:val="454"/>
        </w:trPr>
        <w:tc>
          <w:tcPr>
            <w:tcW w:w="1452" w:type="pct"/>
            <w:vAlign w:val="center"/>
          </w:tcPr>
          <w:p w:rsidR="008930DD" w:rsidRPr="009F66CC" w:rsidRDefault="008930DD" w:rsidP="009D6711">
            <w:pPr>
              <w:pStyle w:val="S"/>
              <w:spacing w:line="240" w:lineRule="auto"/>
              <w:ind w:firstLine="0"/>
              <w:jc w:val="left"/>
              <w:rPr>
                <w:sz w:val="24"/>
              </w:rPr>
            </w:pPr>
            <w:r w:rsidRPr="009F66CC">
              <w:rPr>
                <w:sz w:val="24"/>
              </w:rPr>
              <w:t>Охранная зона объектов электросетевого хозяйства</w:t>
            </w:r>
          </w:p>
        </w:tc>
        <w:tc>
          <w:tcPr>
            <w:tcW w:w="1100" w:type="pct"/>
            <w:vAlign w:val="center"/>
          </w:tcPr>
          <w:p w:rsidR="008930DD" w:rsidRPr="009F66CC" w:rsidRDefault="008930DD" w:rsidP="009D6711">
            <w:pPr>
              <w:pStyle w:val="S"/>
              <w:spacing w:line="240" w:lineRule="auto"/>
              <w:ind w:firstLine="0"/>
              <w:jc w:val="center"/>
              <w:rPr>
                <w:sz w:val="24"/>
              </w:rPr>
            </w:pPr>
            <w:r w:rsidRPr="009F66CC">
              <w:rPr>
                <w:sz w:val="24"/>
              </w:rPr>
              <w:t xml:space="preserve">до 1 </w:t>
            </w:r>
            <w:proofErr w:type="spellStart"/>
            <w:r w:rsidRPr="009F66CC">
              <w:rPr>
                <w:sz w:val="24"/>
              </w:rPr>
              <w:t>кВ</w:t>
            </w:r>
            <w:proofErr w:type="spellEnd"/>
            <w:r w:rsidRPr="009F66CC">
              <w:rPr>
                <w:sz w:val="24"/>
              </w:rPr>
              <w:t xml:space="preserve"> - 2 метра в каждую сторону</w:t>
            </w:r>
          </w:p>
          <w:p w:rsidR="008930DD" w:rsidRPr="009F66CC" w:rsidRDefault="008930DD" w:rsidP="009D6711">
            <w:pPr>
              <w:pStyle w:val="S"/>
              <w:spacing w:line="240" w:lineRule="auto"/>
              <w:ind w:firstLine="0"/>
              <w:jc w:val="center"/>
              <w:rPr>
                <w:sz w:val="24"/>
              </w:rPr>
            </w:pPr>
          </w:p>
          <w:p w:rsidR="008930DD" w:rsidRPr="009F66CC" w:rsidRDefault="008930DD" w:rsidP="009D6711">
            <w:pPr>
              <w:pStyle w:val="S"/>
              <w:spacing w:line="240" w:lineRule="auto"/>
              <w:ind w:firstLine="0"/>
              <w:jc w:val="center"/>
              <w:rPr>
                <w:sz w:val="24"/>
              </w:rPr>
            </w:pPr>
            <w:r w:rsidRPr="009F66CC">
              <w:rPr>
                <w:sz w:val="24"/>
              </w:rPr>
              <w:t xml:space="preserve">1-20 </w:t>
            </w:r>
            <w:proofErr w:type="spellStart"/>
            <w:r w:rsidRPr="009F66CC">
              <w:rPr>
                <w:sz w:val="24"/>
              </w:rPr>
              <w:t>кВ</w:t>
            </w:r>
            <w:proofErr w:type="spellEnd"/>
            <w:r w:rsidRPr="009F66CC">
              <w:rPr>
                <w:sz w:val="24"/>
              </w:rPr>
              <w:t xml:space="preserve"> - 10 метров в каждую сторону</w:t>
            </w:r>
          </w:p>
          <w:p w:rsidR="008930DD" w:rsidRPr="009F66CC" w:rsidRDefault="008930DD" w:rsidP="00BC4E7B">
            <w:pPr>
              <w:pStyle w:val="S"/>
              <w:spacing w:line="240" w:lineRule="auto"/>
              <w:ind w:firstLine="0"/>
              <w:jc w:val="center"/>
              <w:rPr>
                <w:sz w:val="24"/>
              </w:rPr>
            </w:pPr>
            <w:r w:rsidRPr="009F66CC">
              <w:rPr>
                <w:sz w:val="24"/>
              </w:rPr>
              <w:br/>
            </w:r>
            <w:r w:rsidR="00BC4E7B" w:rsidRPr="009F66CC">
              <w:rPr>
                <w:sz w:val="24"/>
              </w:rPr>
              <w:t>110</w:t>
            </w:r>
            <w:r w:rsidRPr="009F66CC">
              <w:rPr>
                <w:sz w:val="24"/>
              </w:rPr>
              <w:t xml:space="preserve">кВ - </w:t>
            </w:r>
            <w:r w:rsidR="00BC4E7B" w:rsidRPr="009F66CC">
              <w:rPr>
                <w:sz w:val="24"/>
              </w:rPr>
              <w:t>20</w:t>
            </w:r>
            <w:r w:rsidRPr="009F66CC">
              <w:rPr>
                <w:sz w:val="24"/>
              </w:rPr>
              <w:t xml:space="preserve"> метров в каждую сторону</w:t>
            </w:r>
          </w:p>
        </w:tc>
        <w:tc>
          <w:tcPr>
            <w:tcW w:w="2448" w:type="pct"/>
            <w:vMerge w:val="restart"/>
            <w:vAlign w:val="center"/>
          </w:tcPr>
          <w:p w:rsidR="008930DD" w:rsidRPr="009F66CC" w:rsidRDefault="008930DD" w:rsidP="009D6711">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8930DD" w:rsidRPr="009F66CC" w:rsidTr="006B0D64">
        <w:trPr>
          <w:trHeight w:val="454"/>
        </w:trPr>
        <w:tc>
          <w:tcPr>
            <w:tcW w:w="1452" w:type="pct"/>
            <w:vAlign w:val="center"/>
          </w:tcPr>
          <w:p w:rsidR="008930DD" w:rsidRPr="009F66CC" w:rsidRDefault="008930DD" w:rsidP="009D6711">
            <w:pPr>
              <w:pStyle w:val="S"/>
              <w:spacing w:line="240" w:lineRule="auto"/>
              <w:ind w:firstLine="0"/>
              <w:jc w:val="left"/>
              <w:rPr>
                <w:sz w:val="24"/>
              </w:rPr>
            </w:pPr>
            <w:r w:rsidRPr="009F66CC">
              <w:rPr>
                <w:sz w:val="24"/>
              </w:rPr>
              <w:t>Охранная зона трансформаторных подстанций</w:t>
            </w:r>
          </w:p>
        </w:tc>
        <w:tc>
          <w:tcPr>
            <w:tcW w:w="1100" w:type="pct"/>
            <w:vAlign w:val="center"/>
          </w:tcPr>
          <w:p w:rsidR="008930DD" w:rsidRPr="009F66CC" w:rsidRDefault="008930DD" w:rsidP="009D6711">
            <w:pPr>
              <w:pStyle w:val="S"/>
              <w:spacing w:line="240" w:lineRule="auto"/>
              <w:ind w:firstLine="0"/>
              <w:jc w:val="center"/>
              <w:rPr>
                <w:sz w:val="24"/>
              </w:rPr>
            </w:pPr>
            <w:r w:rsidRPr="009F66CC">
              <w:rPr>
                <w:sz w:val="24"/>
              </w:rPr>
              <w:t>10 метров</w:t>
            </w:r>
          </w:p>
        </w:tc>
        <w:tc>
          <w:tcPr>
            <w:tcW w:w="2448" w:type="pct"/>
            <w:vMerge/>
            <w:vAlign w:val="center"/>
          </w:tcPr>
          <w:p w:rsidR="008930DD" w:rsidRPr="009F66CC" w:rsidRDefault="008930DD" w:rsidP="009D6711">
            <w:pPr>
              <w:spacing w:after="0" w:line="240" w:lineRule="auto"/>
              <w:ind w:firstLine="0"/>
              <w:jc w:val="left"/>
              <w:rPr>
                <w:rFonts w:ascii="Times New Roman" w:hAnsi="Times New Roman" w:cs="Times New Roman"/>
                <w:sz w:val="24"/>
                <w:szCs w:val="24"/>
              </w:rPr>
            </w:pPr>
          </w:p>
        </w:tc>
      </w:tr>
      <w:tr w:rsidR="008930DD" w:rsidRPr="009F66CC" w:rsidTr="006B0D64">
        <w:trPr>
          <w:trHeight w:val="454"/>
        </w:trPr>
        <w:tc>
          <w:tcPr>
            <w:tcW w:w="1452" w:type="pct"/>
            <w:vAlign w:val="center"/>
          </w:tcPr>
          <w:p w:rsidR="008930DD" w:rsidRPr="009F66CC" w:rsidRDefault="00572558" w:rsidP="00572558">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t>Охранная зона</w:t>
            </w:r>
            <w:r w:rsidR="008930DD" w:rsidRPr="009F66CC">
              <w:rPr>
                <w:rFonts w:ascii="Times New Roman" w:hAnsi="Times New Roman" w:cs="Times New Roman"/>
                <w:sz w:val="24"/>
                <w:szCs w:val="24"/>
              </w:rPr>
              <w:t xml:space="preserve"> водопровода</w:t>
            </w:r>
          </w:p>
        </w:tc>
        <w:tc>
          <w:tcPr>
            <w:tcW w:w="1100" w:type="pct"/>
            <w:vAlign w:val="center"/>
          </w:tcPr>
          <w:p w:rsidR="008930DD" w:rsidRPr="009F66CC" w:rsidRDefault="00572558" w:rsidP="009D6711">
            <w:pPr>
              <w:pStyle w:val="S"/>
              <w:spacing w:line="240" w:lineRule="auto"/>
              <w:ind w:firstLine="0"/>
              <w:jc w:val="center"/>
              <w:rPr>
                <w:sz w:val="24"/>
              </w:rPr>
            </w:pPr>
            <w:r w:rsidRPr="009F66CC">
              <w:rPr>
                <w:sz w:val="24"/>
              </w:rPr>
              <w:t>5</w:t>
            </w:r>
            <w:r w:rsidR="008930DD" w:rsidRPr="009F66CC">
              <w:rPr>
                <w:sz w:val="24"/>
              </w:rPr>
              <w:t xml:space="preserve"> метров в каждую сторону</w:t>
            </w:r>
          </w:p>
        </w:tc>
        <w:tc>
          <w:tcPr>
            <w:tcW w:w="2448" w:type="pct"/>
            <w:vAlign w:val="center"/>
          </w:tcPr>
          <w:p w:rsidR="008930DD" w:rsidRPr="00D8788A" w:rsidRDefault="00DE2EF5" w:rsidP="00D8788A">
            <w:pPr>
              <w:spacing w:after="0"/>
              <w:jc w:val="center"/>
              <w:rPr>
                <w:rFonts w:ascii="Times New Roman" w:hAnsi="Times New Roman" w:cs="Times New Roman"/>
                <w:b/>
                <w:sz w:val="24"/>
                <w:szCs w:val="24"/>
              </w:rPr>
            </w:pPr>
            <w:r w:rsidRPr="009F66CC">
              <w:rPr>
                <w:rFonts w:ascii="Times New Roman" w:hAnsi="Times New Roman" w:cs="Times New Roman"/>
                <w:sz w:val="24"/>
                <w:szCs w:val="24"/>
              </w:rPr>
              <w:t>СП 31.13330.2012 Водоснабжение. Наружные сети и сооружения. Актуализированная редакция СНиП 2.04.02-84</w:t>
            </w:r>
          </w:p>
        </w:tc>
      </w:tr>
      <w:tr w:rsidR="00D8788A" w:rsidRPr="009F66CC" w:rsidTr="006B0D64">
        <w:trPr>
          <w:trHeight w:val="454"/>
        </w:trPr>
        <w:tc>
          <w:tcPr>
            <w:tcW w:w="1452" w:type="pct"/>
            <w:vAlign w:val="center"/>
          </w:tcPr>
          <w:p w:rsidR="00D8788A" w:rsidRPr="009F66CC" w:rsidRDefault="00D8788A" w:rsidP="00572558">
            <w:pPr>
              <w:spacing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Охранная зона водонапорной башни</w:t>
            </w:r>
          </w:p>
        </w:tc>
        <w:tc>
          <w:tcPr>
            <w:tcW w:w="1100" w:type="pct"/>
            <w:vAlign w:val="center"/>
          </w:tcPr>
          <w:p w:rsidR="00D8788A" w:rsidRPr="009F66CC" w:rsidRDefault="00D8788A" w:rsidP="009D6711">
            <w:pPr>
              <w:pStyle w:val="S"/>
              <w:spacing w:line="240" w:lineRule="auto"/>
              <w:ind w:firstLine="0"/>
              <w:jc w:val="center"/>
              <w:rPr>
                <w:sz w:val="24"/>
              </w:rPr>
            </w:pPr>
            <w:r>
              <w:rPr>
                <w:sz w:val="24"/>
              </w:rPr>
              <w:t>10 метров</w:t>
            </w:r>
          </w:p>
        </w:tc>
        <w:tc>
          <w:tcPr>
            <w:tcW w:w="2448" w:type="pct"/>
            <w:vAlign w:val="center"/>
          </w:tcPr>
          <w:p w:rsidR="00D8788A" w:rsidRPr="009F66CC" w:rsidRDefault="00D8788A" w:rsidP="00D8788A">
            <w:pPr>
              <w:spacing w:after="0"/>
              <w:jc w:val="center"/>
              <w:rPr>
                <w:rFonts w:ascii="Times New Roman" w:hAnsi="Times New Roman" w:cs="Times New Roman"/>
                <w:sz w:val="24"/>
                <w:szCs w:val="24"/>
              </w:rPr>
            </w:pPr>
            <w:r w:rsidRPr="00D8788A">
              <w:rPr>
                <w:rFonts w:ascii="Times New Roman" w:hAnsi="Times New Roman" w:cs="Times New Roman"/>
                <w:sz w:val="24"/>
                <w:szCs w:val="24"/>
              </w:rPr>
              <w:t xml:space="preserve">СанПиН 2.1.4.1110-02 Зоны санитарной охраны источников водоснабжения и водопроводов питьевого </w:t>
            </w:r>
            <w:r w:rsidRPr="00D8788A">
              <w:rPr>
                <w:rFonts w:ascii="Times New Roman" w:hAnsi="Times New Roman" w:cs="Times New Roman"/>
                <w:sz w:val="24"/>
                <w:szCs w:val="24"/>
              </w:rPr>
              <w:lastRenderedPageBreak/>
              <w:t>назначения</w:t>
            </w:r>
          </w:p>
        </w:tc>
      </w:tr>
      <w:tr w:rsidR="00354D87" w:rsidRPr="009F66CC" w:rsidTr="006B0D64">
        <w:trPr>
          <w:trHeight w:val="454"/>
        </w:trPr>
        <w:tc>
          <w:tcPr>
            <w:tcW w:w="1452" w:type="pct"/>
            <w:vAlign w:val="center"/>
          </w:tcPr>
          <w:p w:rsidR="00354D87" w:rsidRPr="009F66CC" w:rsidRDefault="00354D87" w:rsidP="00572558">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lastRenderedPageBreak/>
              <w:t>Охранная зона хозяйственно-бытовой канализации</w:t>
            </w:r>
          </w:p>
        </w:tc>
        <w:tc>
          <w:tcPr>
            <w:tcW w:w="1100" w:type="pct"/>
            <w:vAlign w:val="center"/>
          </w:tcPr>
          <w:p w:rsidR="00354D87" w:rsidRPr="009F66CC" w:rsidRDefault="004B7ABE" w:rsidP="009D6711">
            <w:pPr>
              <w:pStyle w:val="S"/>
              <w:spacing w:line="240" w:lineRule="auto"/>
              <w:ind w:firstLine="0"/>
              <w:jc w:val="center"/>
              <w:rPr>
                <w:sz w:val="24"/>
              </w:rPr>
            </w:pPr>
            <w:r>
              <w:rPr>
                <w:sz w:val="24"/>
              </w:rPr>
              <w:t>3 метра</w:t>
            </w:r>
            <w:r w:rsidR="00354D87" w:rsidRPr="009F66CC">
              <w:rPr>
                <w:sz w:val="24"/>
              </w:rPr>
              <w:t xml:space="preserve"> в каждую сторону</w:t>
            </w:r>
          </w:p>
        </w:tc>
        <w:tc>
          <w:tcPr>
            <w:tcW w:w="2448" w:type="pct"/>
            <w:vAlign w:val="center"/>
          </w:tcPr>
          <w:p w:rsidR="00354D87" w:rsidRPr="009F66CC" w:rsidRDefault="009F66CC" w:rsidP="009F66CC">
            <w:pPr>
              <w:spacing w:after="0"/>
              <w:jc w:val="center"/>
              <w:rPr>
                <w:rFonts w:ascii="Times New Roman" w:hAnsi="Times New Roman" w:cs="Times New Roman"/>
                <w:sz w:val="24"/>
                <w:szCs w:val="24"/>
              </w:rPr>
            </w:pPr>
            <w:r w:rsidRPr="009F66CC">
              <w:rPr>
                <w:rFonts w:ascii="Times New Roman" w:hAnsi="Times New Roman" w:cs="Times New Roman"/>
                <w:sz w:val="24"/>
                <w:szCs w:val="24"/>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9F66CC" w:rsidRPr="009F66CC" w:rsidTr="006B0D64">
        <w:trPr>
          <w:trHeight w:val="454"/>
        </w:trPr>
        <w:tc>
          <w:tcPr>
            <w:tcW w:w="1452" w:type="pct"/>
            <w:vAlign w:val="center"/>
          </w:tcPr>
          <w:p w:rsidR="009F66CC" w:rsidRPr="009F66CC" w:rsidRDefault="009F66CC" w:rsidP="00572558">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t>Охранная зона кабеля связи</w:t>
            </w:r>
          </w:p>
        </w:tc>
        <w:tc>
          <w:tcPr>
            <w:tcW w:w="1100" w:type="pct"/>
            <w:vAlign w:val="center"/>
          </w:tcPr>
          <w:p w:rsidR="009F66CC" w:rsidRPr="009F66CC" w:rsidRDefault="009F66CC" w:rsidP="009D6711">
            <w:pPr>
              <w:pStyle w:val="S"/>
              <w:spacing w:line="240" w:lineRule="auto"/>
              <w:ind w:firstLine="0"/>
              <w:jc w:val="center"/>
              <w:rPr>
                <w:sz w:val="24"/>
              </w:rPr>
            </w:pPr>
            <w:r w:rsidRPr="009F66CC">
              <w:rPr>
                <w:sz w:val="24"/>
              </w:rPr>
              <w:t>2 метров в каждую сторону</w:t>
            </w:r>
          </w:p>
        </w:tc>
        <w:tc>
          <w:tcPr>
            <w:tcW w:w="2448" w:type="pct"/>
            <w:vAlign w:val="center"/>
          </w:tcPr>
          <w:p w:rsidR="009F66CC" w:rsidRPr="009F66CC" w:rsidRDefault="009F66CC" w:rsidP="009F66CC">
            <w:pPr>
              <w:spacing w:after="0"/>
              <w:jc w:val="center"/>
              <w:rPr>
                <w:rFonts w:ascii="Times New Roman" w:hAnsi="Times New Roman" w:cs="Times New Roman"/>
                <w:sz w:val="24"/>
                <w:szCs w:val="24"/>
                <w:lang w:eastAsia="en-US"/>
              </w:rPr>
            </w:pPr>
            <w:r w:rsidRPr="009F66CC">
              <w:rPr>
                <w:rFonts w:ascii="Times New Roman" w:hAnsi="Times New Roman" w:cs="Times New Roman"/>
                <w:sz w:val="24"/>
                <w:szCs w:val="24"/>
                <w:lang w:eastAsia="en-US"/>
              </w:rPr>
              <w:t>Постановление Правительства РФ от 9 июня 1995 г. №578 "Об утверждении Правил охраны линий и сооружений связи Российской Федерации"</w:t>
            </w:r>
          </w:p>
        </w:tc>
      </w:tr>
      <w:tr w:rsidR="008930DD" w:rsidRPr="00253A46" w:rsidTr="006B0D64">
        <w:trPr>
          <w:trHeight w:val="454"/>
        </w:trPr>
        <w:tc>
          <w:tcPr>
            <w:tcW w:w="1452" w:type="pct"/>
            <w:vAlign w:val="center"/>
          </w:tcPr>
          <w:p w:rsidR="008930DD" w:rsidRPr="00E77C52" w:rsidRDefault="008930DD" w:rsidP="009D6711">
            <w:pPr>
              <w:spacing w:after="0" w:line="240" w:lineRule="auto"/>
              <w:ind w:firstLine="0"/>
              <w:jc w:val="left"/>
              <w:rPr>
                <w:rFonts w:ascii="Times New Roman" w:hAnsi="Times New Roman" w:cs="Times New Roman"/>
                <w:sz w:val="24"/>
                <w:szCs w:val="24"/>
              </w:rPr>
            </w:pPr>
            <w:r w:rsidRPr="00E77C52">
              <w:rPr>
                <w:rFonts w:ascii="Times New Roman" w:hAnsi="Times New Roman" w:cs="Times New Roman"/>
                <w:sz w:val="24"/>
                <w:szCs w:val="24"/>
              </w:rPr>
              <w:t>Санитарно-защитная зона от площадок для сбора мусора</w:t>
            </w:r>
          </w:p>
        </w:tc>
        <w:tc>
          <w:tcPr>
            <w:tcW w:w="1100" w:type="pct"/>
            <w:vAlign w:val="center"/>
          </w:tcPr>
          <w:p w:rsidR="008930DD" w:rsidRPr="00E77C52" w:rsidRDefault="008930DD" w:rsidP="009D6711">
            <w:pPr>
              <w:pStyle w:val="S"/>
              <w:spacing w:line="240" w:lineRule="auto"/>
              <w:ind w:firstLine="0"/>
              <w:jc w:val="center"/>
              <w:rPr>
                <w:sz w:val="24"/>
              </w:rPr>
            </w:pPr>
            <w:r w:rsidRPr="00E77C52">
              <w:rPr>
                <w:sz w:val="24"/>
              </w:rPr>
              <w:t>20 метров</w:t>
            </w:r>
          </w:p>
        </w:tc>
        <w:tc>
          <w:tcPr>
            <w:tcW w:w="2448" w:type="pct"/>
            <w:vAlign w:val="center"/>
          </w:tcPr>
          <w:p w:rsidR="008930DD" w:rsidRPr="00E77C52" w:rsidRDefault="008930DD" w:rsidP="009D6711">
            <w:pPr>
              <w:spacing w:after="0" w:line="240" w:lineRule="auto"/>
              <w:ind w:firstLine="0"/>
              <w:jc w:val="center"/>
              <w:rPr>
                <w:rFonts w:ascii="Times New Roman" w:hAnsi="Times New Roman" w:cs="Times New Roman"/>
                <w:sz w:val="24"/>
                <w:szCs w:val="24"/>
              </w:rPr>
            </w:pPr>
            <w:r w:rsidRPr="00E77C52">
              <w:rPr>
                <w:rFonts w:ascii="Times New Roman" w:hAnsi="Times New Roman" w:cs="Times New Roman"/>
                <w:sz w:val="24"/>
                <w:szCs w:val="24"/>
              </w:rPr>
              <w:t xml:space="preserve">Санитарные правила содержания территорий населенных мест, утвержденные Главным государственным санитарным врачом СССР, Заместителем министра здравоохранения СССР А. И. </w:t>
            </w:r>
            <w:proofErr w:type="spellStart"/>
            <w:r w:rsidRPr="00E77C52">
              <w:rPr>
                <w:rFonts w:ascii="Times New Roman" w:hAnsi="Times New Roman" w:cs="Times New Roman"/>
                <w:sz w:val="24"/>
                <w:szCs w:val="24"/>
              </w:rPr>
              <w:t>Кондрусевым</w:t>
            </w:r>
            <w:proofErr w:type="spellEnd"/>
            <w:r w:rsidRPr="00E77C52">
              <w:rPr>
                <w:rFonts w:ascii="Times New Roman" w:hAnsi="Times New Roman" w:cs="Times New Roman"/>
                <w:sz w:val="24"/>
                <w:szCs w:val="24"/>
              </w:rPr>
              <w:t xml:space="preserve"> от 5 августа 1988 года, N 4690-88</w:t>
            </w:r>
          </w:p>
        </w:tc>
      </w:tr>
      <w:tr w:rsidR="00E77C52" w:rsidRPr="00253A46" w:rsidTr="006B0D64">
        <w:trPr>
          <w:trHeight w:val="454"/>
        </w:trPr>
        <w:tc>
          <w:tcPr>
            <w:tcW w:w="1452" w:type="pct"/>
            <w:vAlign w:val="center"/>
          </w:tcPr>
          <w:p w:rsidR="00E77C52" w:rsidRPr="00E77C52" w:rsidRDefault="00A64AB5" w:rsidP="009D6711">
            <w:pPr>
              <w:spacing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Охранная зона существующих сетей газоснабжения</w:t>
            </w:r>
          </w:p>
        </w:tc>
        <w:tc>
          <w:tcPr>
            <w:tcW w:w="1100" w:type="pct"/>
            <w:vAlign w:val="center"/>
          </w:tcPr>
          <w:p w:rsidR="00E77C52" w:rsidRPr="00E77C52" w:rsidRDefault="00A64AB5" w:rsidP="009D6711">
            <w:pPr>
              <w:pStyle w:val="S"/>
              <w:spacing w:line="240" w:lineRule="auto"/>
              <w:ind w:firstLine="0"/>
              <w:jc w:val="center"/>
              <w:rPr>
                <w:sz w:val="24"/>
              </w:rPr>
            </w:pPr>
            <w:r>
              <w:rPr>
                <w:sz w:val="24"/>
              </w:rPr>
              <w:t>20</w:t>
            </w:r>
            <w:r w:rsidR="00E77C52" w:rsidRPr="00E77C52">
              <w:rPr>
                <w:sz w:val="24"/>
              </w:rPr>
              <w:t>0 метров</w:t>
            </w:r>
            <w:r w:rsidR="00D8788A">
              <w:rPr>
                <w:sz w:val="24"/>
              </w:rPr>
              <w:t xml:space="preserve"> в каждую сторону</w:t>
            </w:r>
          </w:p>
        </w:tc>
        <w:tc>
          <w:tcPr>
            <w:tcW w:w="2448" w:type="pct"/>
            <w:vAlign w:val="center"/>
          </w:tcPr>
          <w:p w:rsidR="00E77C52" w:rsidRPr="00E77C52" w:rsidRDefault="00A64AB5" w:rsidP="007B6C0B">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lang w:eastAsia="ar-SA"/>
              </w:rPr>
              <w:t xml:space="preserve">Правила охраны магистральных трубопроводов. Утверждены </w:t>
            </w:r>
            <w:r w:rsidR="007B6C0B">
              <w:rPr>
                <w:rFonts w:ascii="Times New Roman" w:hAnsi="Times New Roman" w:cs="Times New Roman"/>
                <w:sz w:val="24"/>
                <w:szCs w:val="24"/>
                <w:lang w:eastAsia="ar-SA"/>
              </w:rPr>
              <w:t>постановлением Госгортехнадзора России от 24.04.92 г. №9 (с изм., внесенными Постановление Госгортехнадзора РФ от 23.11.1994 №61)</w:t>
            </w:r>
          </w:p>
        </w:tc>
      </w:tr>
      <w:tr w:rsidR="008B6545" w:rsidRPr="00253A46" w:rsidTr="008B6545">
        <w:trPr>
          <w:trHeight w:val="454"/>
        </w:trPr>
        <w:tc>
          <w:tcPr>
            <w:tcW w:w="1452" w:type="pct"/>
            <w:vAlign w:val="center"/>
          </w:tcPr>
          <w:p w:rsidR="008B6545" w:rsidRPr="008B6545" w:rsidRDefault="008B6545" w:rsidP="008B6545">
            <w:pPr>
              <w:spacing w:after="0" w:line="240" w:lineRule="auto"/>
              <w:ind w:firstLine="0"/>
              <w:rPr>
                <w:rFonts w:ascii="Times New Roman" w:hAnsi="Times New Roman" w:cs="Times New Roman"/>
                <w:color w:val="000000"/>
                <w:sz w:val="24"/>
                <w:szCs w:val="24"/>
              </w:rPr>
            </w:pPr>
            <w:r w:rsidRPr="008B6545">
              <w:rPr>
                <w:rFonts w:ascii="Times New Roman" w:hAnsi="Times New Roman" w:cs="Times New Roman"/>
                <w:color w:val="000000"/>
                <w:sz w:val="24"/>
                <w:szCs w:val="24"/>
              </w:rPr>
              <w:t>Охранная зона</w:t>
            </w:r>
            <w:r w:rsidR="00A64AB5">
              <w:rPr>
                <w:rFonts w:ascii="Times New Roman" w:hAnsi="Times New Roman" w:cs="Times New Roman"/>
                <w:color w:val="000000"/>
                <w:sz w:val="24"/>
                <w:szCs w:val="24"/>
              </w:rPr>
              <w:t xml:space="preserve"> проектируемых</w:t>
            </w:r>
            <w:r w:rsidRPr="008B6545">
              <w:rPr>
                <w:rFonts w:ascii="Times New Roman" w:hAnsi="Times New Roman" w:cs="Times New Roman"/>
                <w:color w:val="000000"/>
                <w:sz w:val="24"/>
                <w:szCs w:val="24"/>
              </w:rPr>
              <w:t xml:space="preserve"> газораспределительных сетей</w:t>
            </w:r>
          </w:p>
        </w:tc>
        <w:tc>
          <w:tcPr>
            <w:tcW w:w="1100" w:type="pct"/>
            <w:vAlign w:val="center"/>
          </w:tcPr>
          <w:p w:rsidR="008B6545" w:rsidRPr="008B6545" w:rsidRDefault="008B6545" w:rsidP="00D8788A">
            <w:pPr>
              <w:spacing w:after="0" w:line="240" w:lineRule="auto"/>
              <w:ind w:firstLine="0"/>
              <w:jc w:val="center"/>
              <w:rPr>
                <w:rFonts w:ascii="Times New Roman" w:hAnsi="Times New Roman" w:cs="Times New Roman"/>
                <w:color w:val="000000"/>
                <w:sz w:val="24"/>
                <w:szCs w:val="24"/>
              </w:rPr>
            </w:pPr>
            <w:r w:rsidRPr="008B6545">
              <w:rPr>
                <w:rFonts w:ascii="Times New Roman" w:hAnsi="Times New Roman" w:cs="Times New Roman"/>
                <w:color w:val="000000"/>
                <w:sz w:val="24"/>
                <w:szCs w:val="24"/>
              </w:rPr>
              <w:t>2 метра в каждую сторону</w:t>
            </w:r>
          </w:p>
        </w:tc>
        <w:tc>
          <w:tcPr>
            <w:tcW w:w="2448" w:type="pct"/>
            <w:vMerge w:val="restart"/>
            <w:vAlign w:val="center"/>
          </w:tcPr>
          <w:p w:rsidR="008B6545" w:rsidRPr="008B6545" w:rsidRDefault="008B6545" w:rsidP="008B6545">
            <w:pPr>
              <w:spacing w:after="0" w:line="240" w:lineRule="auto"/>
              <w:ind w:firstLine="0"/>
              <w:rPr>
                <w:rFonts w:ascii="Times New Roman" w:hAnsi="Times New Roman" w:cs="Times New Roman"/>
                <w:color w:val="000000"/>
                <w:sz w:val="24"/>
                <w:szCs w:val="24"/>
              </w:rPr>
            </w:pPr>
            <w:r w:rsidRPr="008B6545">
              <w:rPr>
                <w:rFonts w:ascii="Times New Roman" w:hAnsi="Times New Roman" w:cs="Times New Roman"/>
                <w:color w:val="000000"/>
                <w:sz w:val="24"/>
                <w:szCs w:val="24"/>
              </w:rPr>
              <w:t>Постановление Правительства Российской Федерации от 20 ноября 2000 года №878 "Об утверждении Правил охраны газораспределительных сетей"</w:t>
            </w:r>
          </w:p>
        </w:tc>
      </w:tr>
      <w:tr w:rsidR="008B6545" w:rsidRPr="00253A46" w:rsidTr="008B6545">
        <w:trPr>
          <w:trHeight w:val="454"/>
        </w:trPr>
        <w:tc>
          <w:tcPr>
            <w:tcW w:w="1452" w:type="pct"/>
            <w:vAlign w:val="center"/>
          </w:tcPr>
          <w:p w:rsidR="008B6545" w:rsidRPr="008B6545" w:rsidRDefault="008B6545" w:rsidP="008B6545">
            <w:pPr>
              <w:spacing w:after="0" w:line="240" w:lineRule="auto"/>
              <w:ind w:firstLine="0"/>
              <w:rPr>
                <w:rFonts w:ascii="Times New Roman" w:hAnsi="Times New Roman" w:cs="Times New Roman"/>
                <w:color w:val="000000"/>
                <w:sz w:val="24"/>
                <w:szCs w:val="24"/>
              </w:rPr>
            </w:pPr>
            <w:r w:rsidRPr="008B6545">
              <w:rPr>
                <w:rFonts w:ascii="Times New Roman" w:hAnsi="Times New Roman" w:cs="Times New Roman"/>
                <w:color w:val="000000"/>
                <w:sz w:val="24"/>
                <w:szCs w:val="24"/>
              </w:rPr>
              <w:t>Минимальное расстояние безопасности от газораспределительного пункта</w:t>
            </w:r>
          </w:p>
        </w:tc>
        <w:tc>
          <w:tcPr>
            <w:tcW w:w="1100" w:type="pct"/>
            <w:vAlign w:val="center"/>
          </w:tcPr>
          <w:p w:rsidR="008B6545" w:rsidRPr="008B6545" w:rsidRDefault="008B6545" w:rsidP="00D8788A">
            <w:pPr>
              <w:spacing w:after="0" w:line="240" w:lineRule="auto"/>
              <w:ind w:firstLine="0"/>
              <w:jc w:val="center"/>
              <w:rPr>
                <w:rFonts w:ascii="Times New Roman" w:hAnsi="Times New Roman" w:cs="Times New Roman"/>
                <w:color w:val="000000"/>
                <w:sz w:val="24"/>
                <w:szCs w:val="24"/>
              </w:rPr>
            </w:pPr>
            <w:r w:rsidRPr="008B6545">
              <w:rPr>
                <w:rFonts w:ascii="Times New Roman" w:hAnsi="Times New Roman" w:cs="Times New Roman"/>
                <w:color w:val="000000"/>
                <w:sz w:val="24"/>
                <w:szCs w:val="24"/>
              </w:rPr>
              <w:t>10 метров</w:t>
            </w:r>
          </w:p>
        </w:tc>
        <w:tc>
          <w:tcPr>
            <w:tcW w:w="2448" w:type="pct"/>
            <w:vMerge/>
            <w:vAlign w:val="center"/>
          </w:tcPr>
          <w:p w:rsidR="008B6545" w:rsidRPr="008B6545" w:rsidRDefault="008B6545" w:rsidP="008B6545">
            <w:pPr>
              <w:spacing w:after="0" w:line="240" w:lineRule="auto"/>
              <w:ind w:firstLine="0"/>
              <w:rPr>
                <w:rFonts w:ascii="Times New Roman" w:hAnsi="Times New Roman" w:cs="Times New Roman"/>
                <w:color w:val="000000"/>
                <w:sz w:val="24"/>
                <w:szCs w:val="24"/>
              </w:rPr>
            </w:pPr>
          </w:p>
        </w:tc>
      </w:tr>
    </w:tbl>
    <w:p w:rsidR="00E77C52" w:rsidRDefault="00E77C52" w:rsidP="009D6711">
      <w:pPr>
        <w:pStyle w:val="s1"/>
        <w:spacing w:before="0" w:beforeAutospacing="0" w:after="0" w:afterAutospacing="0" w:line="360" w:lineRule="auto"/>
        <w:contextualSpacing/>
        <w:jc w:val="center"/>
        <w:rPr>
          <w:bCs/>
          <w:i/>
          <w:szCs w:val="28"/>
        </w:rPr>
      </w:pPr>
    </w:p>
    <w:p w:rsidR="00E77C52" w:rsidRPr="00B75981" w:rsidRDefault="00E77C52" w:rsidP="00E77C52">
      <w:pPr>
        <w:pStyle w:val="s1"/>
        <w:spacing w:before="0" w:beforeAutospacing="0" w:after="0" w:afterAutospacing="0" w:line="360" w:lineRule="auto"/>
        <w:contextualSpacing/>
        <w:rPr>
          <w:bCs/>
          <w:szCs w:val="28"/>
        </w:rPr>
      </w:pPr>
      <w:r w:rsidRPr="00B75981">
        <w:rPr>
          <w:bCs/>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r w:rsidRPr="00B75981">
        <w:rPr>
          <w:rFonts w:ascii="Times New Roman" w:hAnsi="Times New Roman" w:cs="Times New Roman"/>
          <w:sz w:val="28"/>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r w:rsidRPr="00B75981">
        <w:rPr>
          <w:rFonts w:ascii="Times New Roman" w:hAnsi="Times New Roman" w:cs="Times New Roman"/>
          <w:sz w:val="28"/>
          <w:szCs w:val="28"/>
        </w:rPr>
        <w:lastRenderedPageBreak/>
        <w:t xml:space="preserve">размещать любые объекты и предметы (материалы) в </w:t>
      </w:r>
      <w:proofErr w:type="gramStart"/>
      <w:r w:rsidRPr="00B75981">
        <w:rPr>
          <w:rFonts w:ascii="Times New Roman" w:hAnsi="Times New Roman" w:cs="Times New Roman"/>
          <w:sz w:val="28"/>
          <w:szCs w:val="28"/>
        </w:rPr>
        <w:t>пределах</w:t>
      </w:r>
      <w:proofErr w:type="gramEnd"/>
      <w:r w:rsidRPr="00B75981">
        <w:rPr>
          <w:rFonts w:ascii="Times New Roman" w:hAnsi="Times New Roman" w:cs="Times New Roman"/>
          <w:sz w:val="28"/>
          <w:szCs w:val="28"/>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proofErr w:type="gramStart"/>
      <w:r w:rsidRPr="00B75981">
        <w:rPr>
          <w:rFonts w:ascii="Times New Roman" w:hAnsi="Times New Roman" w:cs="Times New Roman"/>
          <w:sz w:val="28"/>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w:t>
      </w:r>
      <w:proofErr w:type="gramEnd"/>
      <w:r w:rsidRPr="00B75981">
        <w:rPr>
          <w:rFonts w:ascii="Times New Roman" w:hAnsi="Times New Roman" w:cs="Times New Roman"/>
          <w:sz w:val="28"/>
          <w:szCs w:val="28"/>
        </w:rPr>
        <w:t xml:space="preserve"> электропередачи;</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r w:rsidRPr="00B75981">
        <w:rPr>
          <w:rFonts w:ascii="Times New Roman" w:hAnsi="Times New Roman" w:cs="Times New Roman"/>
          <w:sz w:val="28"/>
          <w:szCs w:val="28"/>
        </w:rPr>
        <w:t>размещать свалки;</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r w:rsidRPr="00B75981">
        <w:rPr>
          <w:rFonts w:ascii="Times New Roman" w:hAnsi="Times New Roman" w:cs="Times New Roman"/>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E77C52" w:rsidRPr="00B75981" w:rsidRDefault="00E77C52" w:rsidP="00E77C52">
      <w:pPr>
        <w:pStyle w:val="s1"/>
        <w:spacing w:before="0" w:beforeAutospacing="0" w:after="0" w:afterAutospacing="0" w:line="360" w:lineRule="auto"/>
        <w:contextualSpacing/>
        <w:rPr>
          <w:bCs/>
          <w:szCs w:val="28"/>
        </w:rPr>
      </w:pPr>
      <w:r w:rsidRPr="00B75981">
        <w:rPr>
          <w:bCs/>
          <w:szCs w:val="28"/>
        </w:rPr>
        <w:t>В охранных зонах, установленных для объектов электросетевого хозяйства напряжением свыше 1000 вольт, помимо действий, предусмотренных выше, запрещается:</w:t>
      </w:r>
    </w:p>
    <w:p w:rsidR="00E77C52" w:rsidRPr="00B75981" w:rsidRDefault="00E77C52" w:rsidP="00E77C52">
      <w:pPr>
        <w:pStyle w:val="s1"/>
        <w:numPr>
          <w:ilvl w:val="0"/>
          <w:numId w:val="4"/>
        </w:numPr>
        <w:spacing w:before="0" w:beforeAutospacing="0" w:after="0" w:afterAutospacing="0" w:line="360" w:lineRule="auto"/>
        <w:ind w:left="0" w:firstLine="709"/>
        <w:contextualSpacing/>
        <w:rPr>
          <w:bCs/>
          <w:szCs w:val="28"/>
        </w:rPr>
      </w:pPr>
      <w:r w:rsidRPr="00B75981">
        <w:rPr>
          <w:bCs/>
          <w:szCs w:val="28"/>
        </w:rPr>
        <w:t>складировать или размещать хранилища любых, в том числе горюче-смазочных, материалов;</w:t>
      </w:r>
    </w:p>
    <w:p w:rsidR="00E77C52" w:rsidRPr="00B75981" w:rsidRDefault="00E77C52" w:rsidP="00E77C52">
      <w:pPr>
        <w:pStyle w:val="s1"/>
        <w:numPr>
          <w:ilvl w:val="0"/>
          <w:numId w:val="4"/>
        </w:numPr>
        <w:spacing w:before="0" w:beforeAutospacing="0" w:after="0" w:afterAutospacing="0" w:line="360" w:lineRule="auto"/>
        <w:ind w:left="0" w:firstLine="709"/>
        <w:contextualSpacing/>
        <w:rPr>
          <w:bCs/>
          <w:szCs w:val="28"/>
        </w:rPr>
      </w:pPr>
      <w:r w:rsidRPr="00B75981">
        <w:rPr>
          <w:bCs/>
          <w:szCs w:val="28"/>
        </w:rPr>
        <w:t xml:space="preserve">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w:t>
      </w:r>
      <w:r w:rsidRPr="00B75981">
        <w:rPr>
          <w:bCs/>
          <w:szCs w:val="28"/>
        </w:rPr>
        <w:lastRenderedPageBreak/>
        <w:t>установленном порядке работ (в охранных зонах воздушных линий электропередачи);</w:t>
      </w:r>
    </w:p>
    <w:p w:rsidR="00E77C52" w:rsidRPr="00B75981" w:rsidRDefault="00E77C52" w:rsidP="00E77C52">
      <w:pPr>
        <w:pStyle w:val="s1"/>
        <w:numPr>
          <w:ilvl w:val="0"/>
          <w:numId w:val="4"/>
        </w:numPr>
        <w:spacing w:before="0" w:beforeAutospacing="0" w:after="0" w:afterAutospacing="0" w:line="360" w:lineRule="auto"/>
        <w:ind w:left="0" w:firstLine="709"/>
        <w:contextualSpacing/>
        <w:rPr>
          <w:bCs/>
          <w:szCs w:val="28"/>
        </w:rPr>
      </w:pPr>
      <w:r w:rsidRPr="00B75981">
        <w:rPr>
          <w:bCs/>
          <w:szCs w:val="28"/>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E77C52" w:rsidRPr="00B75981" w:rsidRDefault="00E77C52" w:rsidP="00E77C52">
      <w:pPr>
        <w:pStyle w:val="s1"/>
        <w:spacing w:before="0" w:beforeAutospacing="0" w:after="0" w:afterAutospacing="0" w:line="360" w:lineRule="auto"/>
        <w:contextualSpacing/>
        <w:rPr>
          <w:bCs/>
          <w:szCs w:val="28"/>
        </w:rPr>
      </w:pPr>
      <w:r w:rsidRPr="00B75981">
        <w:rPr>
          <w:bCs/>
          <w:szCs w:val="28"/>
        </w:rPr>
        <w:t>В пределах охранных зон без письменного решения о согласовании сетевых организаций юридическим и физическим лицам запрещаются:</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t>строительство, капитальный ремонт, реконструкция или снос зданий и сооружений;</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t>взрывные работы;</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t>посадка и вырубка деревьев и кустарников;</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t>земляные работы на глубине более 0,3 метра, а также планировка грунта (в охранных зонах подземных кабельных линий электропередачи)</w:t>
      </w:r>
      <w:r>
        <w:rPr>
          <w:bCs/>
          <w:szCs w:val="28"/>
        </w:rPr>
        <w:t>.</w:t>
      </w:r>
    </w:p>
    <w:p w:rsidR="00E77C52" w:rsidRPr="00B75981" w:rsidRDefault="00E77C52" w:rsidP="00E77C52">
      <w:pPr>
        <w:pStyle w:val="s1"/>
        <w:spacing w:before="0" w:beforeAutospacing="0" w:after="0" w:afterAutospacing="0" w:line="360" w:lineRule="auto"/>
        <w:contextualSpacing/>
        <w:rPr>
          <w:bCs/>
          <w:szCs w:val="28"/>
        </w:rPr>
      </w:pPr>
      <w:r w:rsidRPr="00B75981">
        <w:rPr>
          <w:bCs/>
          <w:szCs w:val="28"/>
        </w:rPr>
        <w:t>В охранных зонах, установленных для объектов электросетевого хозяйства напряжением до 1000 вольт, помимо действий, предусмотренных выше, без письменного решения о согласовании сетевых организаций запрещается:</w:t>
      </w:r>
    </w:p>
    <w:p w:rsidR="00E77C52" w:rsidRPr="00B75981" w:rsidRDefault="00E77C52" w:rsidP="00E77C52">
      <w:pPr>
        <w:pStyle w:val="s1"/>
        <w:numPr>
          <w:ilvl w:val="0"/>
          <w:numId w:val="6"/>
        </w:numPr>
        <w:spacing w:before="0" w:beforeAutospacing="0" w:after="0" w:afterAutospacing="0" w:line="360" w:lineRule="auto"/>
        <w:ind w:left="0" w:firstLine="709"/>
        <w:contextualSpacing/>
        <w:rPr>
          <w:bCs/>
          <w:szCs w:val="28"/>
        </w:rPr>
      </w:pPr>
      <w:r w:rsidRPr="00B75981">
        <w:rPr>
          <w:bCs/>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E77C52" w:rsidRDefault="00E77C52" w:rsidP="00E77C52">
      <w:pPr>
        <w:pStyle w:val="s1"/>
        <w:numPr>
          <w:ilvl w:val="0"/>
          <w:numId w:val="6"/>
        </w:numPr>
        <w:spacing w:before="0" w:beforeAutospacing="0" w:after="0" w:afterAutospacing="0" w:line="360" w:lineRule="auto"/>
        <w:ind w:left="0" w:firstLine="709"/>
        <w:contextualSpacing/>
        <w:rPr>
          <w:bCs/>
          <w:szCs w:val="28"/>
        </w:rPr>
      </w:pPr>
      <w:r w:rsidRPr="00B75981">
        <w:rPr>
          <w:bCs/>
          <w:szCs w:val="28"/>
        </w:rPr>
        <w:t>складировать или размещать хранилища любых, в том числе горюче-смазочных, материалов.</w:t>
      </w:r>
    </w:p>
    <w:p w:rsidR="00EF7109" w:rsidRDefault="00EF7109" w:rsidP="00E77C52">
      <w:pPr>
        <w:spacing w:after="0" w:line="360" w:lineRule="auto"/>
        <w:ind w:left="709" w:firstLine="0"/>
        <w:jc w:val="center"/>
        <w:rPr>
          <w:rFonts w:ascii="Times New Roman" w:hAnsi="Times New Roman" w:cs="Times New Roman"/>
          <w:bCs/>
          <w:i/>
          <w:sz w:val="28"/>
          <w:szCs w:val="28"/>
        </w:rPr>
      </w:pPr>
    </w:p>
    <w:p w:rsidR="00E77C52" w:rsidRPr="00F70035" w:rsidRDefault="00E77C52" w:rsidP="00E77C52">
      <w:pPr>
        <w:spacing w:after="0" w:line="360" w:lineRule="auto"/>
        <w:ind w:left="709" w:firstLine="0"/>
        <w:jc w:val="center"/>
        <w:rPr>
          <w:rFonts w:ascii="Times New Roman" w:hAnsi="Times New Roman" w:cs="Times New Roman"/>
          <w:sz w:val="28"/>
          <w:szCs w:val="28"/>
        </w:rPr>
      </w:pPr>
      <w:r w:rsidRPr="00F70035">
        <w:rPr>
          <w:rFonts w:ascii="Times New Roman" w:hAnsi="Times New Roman" w:cs="Times New Roman"/>
          <w:bCs/>
          <w:i/>
          <w:sz w:val="28"/>
          <w:szCs w:val="28"/>
        </w:rPr>
        <w:t xml:space="preserve">Режим </w:t>
      </w:r>
      <w:r w:rsidRPr="00F70035">
        <w:rPr>
          <w:rFonts w:ascii="Times New Roman" w:hAnsi="Times New Roman" w:cs="Times New Roman"/>
          <w:i/>
          <w:sz w:val="28"/>
          <w:szCs w:val="28"/>
        </w:rPr>
        <w:t>охранной зоны водопровода и канализации</w:t>
      </w:r>
    </w:p>
    <w:p w:rsidR="00E77C52" w:rsidRDefault="00E77C52" w:rsidP="00E77C52">
      <w:pPr>
        <w:pStyle w:val="af"/>
        <w:numPr>
          <w:ilvl w:val="0"/>
          <w:numId w:val="8"/>
        </w:numPr>
        <w:spacing w:line="360" w:lineRule="auto"/>
        <w:ind w:left="0" w:firstLine="709"/>
        <w:contextualSpacing/>
        <w:rPr>
          <w:i/>
          <w:szCs w:val="28"/>
        </w:rPr>
      </w:pPr>
      <w:r w:rsidRPr="00B75981">
        <w:rPr>
          <w:szCs w:val="28"/>
        </w:rPr>
        <w:t>в пределах санитарно-защитной полосы водоводов должны отсутствовать источники за</w:t>
      </w:r>
      <w:r>
        <w:rPr>
          <w:szCs w:val="28"/>
        </w:rPr>
        <w:t>грязнения почвы и грунтовых вод.</w:t>
      </w:r>
    </w:p>
    <w:p w:rsidR="00E77C52" w:rsidRDefault="00E77C52" w:rsidP="00E77C52">
      <w:pPr>
        <w:pStyle w:val="af"/>
        <w:spacing w:line="360" w:lineRule="auto"/>
        <w:ind w:left="709" w:firstLine="0"/>
        <w:contextualSpacing/>
        <w:rPr>
          <w:i/>
          <w:szCs w:val="28"/>
        </w:rPr>
      </w:pPr>
    </w:p>
    <w:p w:rsidR="00E77C52" w:rsidRPr="00B75981" w:rsidRDefault="00E77C52" w:rsidP="00E77C52">
      <w:pPr>
        <w:pStyle w:val="af"/>
        <w:spacing w:line="360" w:lineRule="auto"/>
        <w:ind w:left="709" w:firstLine="0"/>
        <w:contextualSpacing/>
        <w:jc w:val="center"/>
        <w:rPr>
          <w:i/>
          <w:szCs w:val="28"/>
        </w:rPr>
      </w:pPr>
      <w:r w:rsidRPr="00B75981">
        <w:rPr>
          <w:i/>
          <w:szCs w:val="28"/>
        </w:rPr>
        <w:lastRenderedPageBreak/>
        <w:t xml:space="preserve">Режим </w:t>
      </w:r>
      <w:r>
        <w:rPr>
          <w:i/>
          <w:szCs w:val="28"/>
        </w:rPr>
        <w:t>охранной зоны кабеля связи</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 xml:space="preserve">б) производить геолого-съемочные, поисковые, геодезические и другие изыскательские работы, которые связаны с бурением скважин, </w:t>
      </w:r>
      <w:proofErr w:type="spellStart"/>
      <w:r w:rsidRPr="00B75981">
        <w:rPr>
          <w:bCs/>
          <w:color w:val="000000"/>
          <w:szCs w:val="28"/>
        </w:rPr>
        <w:t>шурфованием</w:t>
      </w:r>
      <w:proofErr w:type="spellEnd"/>
      <w:r w:rsidRPr="00B75981">
        <w:rPr>
          <w:bCs/>
          <w:color w:val="000000"/>
          <w:szCs w:val="28"/>
        </w:rPr>
        <w:t>, взятием проб грунта, осуществлением взрывных работ;</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в) производить посадку деревьев</w:t>
      </w:r>
      <w:r>
        <w:rPr>
          <w:bCs/>
          <w:color w:val="000000"/>
          <w:szCs w:val="28"/>
        </w:rPr>
        <w:t xml:space="preserve">, складировать материалы, </w:t>
      </w:r>
      <w:r w:rsidRPr="00B75981">
        <w:rPr>
          <w:bCs/>
          <w:color w:val="000000"/>
          <w:szCs w:val="28"/>
        </w:rPr>
        <w:t>жечь костры, устраивать стрельбища;</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E77C52" w:rsidRPr="00B75981" w:rsidRDefault="00E77C52" w:rsidP="00E77C52">
      <w:pPr>
        <w:pStyle w:val="s1"/>
        <w:spacing w:before="0" w:beforeAutospacing="0" w:after="0" w:afterAutospacing="0" w:line="360" w:lineRule="auto"/>
        <w:rPr>
          <w:bCs/>
          <w:color w:val="000000"/>
          <w:szCs w:val="28"/>
        </w:rPr>
      </w:pPr>
      <w:r>
        <w:rPr>
          <w:bCs/>
          <w:color w:val="000000"/>
          <w:szCs w:val="28"/>
        </w:rPr>
        <w:t>д</w:t>
      </w:r>
      <w:r w:rsidRPr="00B75981">
        <w:rPr>
          <w:bCs/>
          <w:color w:val="000000"/>
          <w:szCs w:val="28"/>
        </w:rPr>
        <w:t>)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E77C52" w:rsidRPr="00B75981" w:rsidRDefault="00E77C52" w:rsidP="00E77C52">
      <w:pPr>
        <w:pStyle w:val="s1"/>
        <w:spacing w:before="0" w:beforeAutospacing="0" w:after="0" w:afterAutospacing="0" w:line="360" w:lineRule="auto"/>
        <w:rPr>
          <w:bCs/>
          <w:color w:val="000000"/>
          <w:szCs w:val="28"/>
        </w:rPr>
      </w:pPr>
      <w:r>
        <w:rPr>
          <w:bCs/>
          <w:color w:val="000000"/>
          <w:szCs w:val="28"/>
        </w:rPr>
        <w:t>е</w:t>
      </w:r>
      <w:r w:rsidRPr="00B75981">
        <w:rPr>
          <w:bCs/>
          <w:color w:val="000000"/>
          <w:szCs w:val="28"/>
        </w:rPr>
        <w:t>) производить защиту подземных коммуникаций от коррозии без учета проходящих подземных кабельных линий связи.</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E77C52" w:rsidRPr="00B75981" w:rsidRDefault="00E77C52" w:rsidP="00E77C52">
      <w:pPr>
        <w:pStyle w:val="s1"/>
        <w:spacing w:before="0" w:beforeAutospacing="0" w:after="0" w:afterAutospacing="0" w:line="360" w:lineRule="auto"/>
        <w:rPr>
          <w:bCs/>
          <w:color w:val="000000"/>
          <w:szCs w:val="28"/>
        </w:rPr>
      </w:pPr>
      <w:proofErr w:type="gramStart"/>
      <w:r w:rsidRPr="00B75981">
        <w:rPr>
          <w:bCs/>
          <w:color w:val="000000"/>
          <w:szCs w:val="28"/>
        </w:rPr>
        <w:t>а) производить снос и реконструкцию зданий и мостов, осуществл</w:t>
      </w:r>
      <w:r>
        <w:rPr>
          <w:bCs/>
          <w:color w:val="000000"/>
          <w:szCs w:val="28"/>
        </w:rPr>
        <w:t>ять переустройство коллекторов</w:t>
      </w:r>
      <w:r w:rsidRPr="00B75981">
        <w:rPr>
          <w:bCs/>
          <w:color w:val="000000"/>
          <w:szCs w:val="28"/>
        </w:rPr>
        <w:t xml:space="preserve">,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w:t>
      </w:r>
      <w:r w:rsidRPr="00B75981">
        <w:rPr>
          <w:bCs/>
          <w:color w:val="000000"/>
          <w:szCs w:val="28"/>
        </w:rPr>
        <w:lastRenderedPageBreak/>
        <w:t>(застройщиками)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roofErr w:type="gramEnd"/>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г) огораживать трассы линий связи, препятствуя свободному доступу к ним технического персонала;</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д) самовольно подключаться к абонентской телефонной линии и линии радиофикации в целях пользования услугами связи;</w:t>
      </w:r>
    </w:p>
    <w:p w:rsidR="00E77C52" w:rsidRDefault="00E77C52" w:rsidP="00E77C52">
      <w:pPr>
        <w:pStyle w:val="s1"/>
        <w:spacing w:before="0" w:beforeAutospacing="0" w:after="0" w:afterAutospacing="0" w:line="360" w:lineRule="auto"/>
        <w:rPr>
          <w:bCs/>
          <w:color w:val="000000"/>
          <w:szCs w:val="28"/>
        </w:rPr>
      </w:pPr>
      <w:r w:rsidRPr="00B75981">
        <w:rPr>
          <w:bCs/>
          <w:color w:val="000000"/>
          <w:szCs w:val="28"/>
        </w:rPr>
        <w:t xml:space="preserve">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w:t>
      </w:r>
      <w:proofErr w:type="gramStart"/>
      <w:r w:rsidRPr="00B75981">
        <w:rPr>
          <w:bCs/>
          <w:color w:val="000000"/>
          <w:szCs w:val="28"/>
        </w:rPr>
        <w:t>другое</w:t>
      </w:r>
      <w:proofErr w:type="gramEnd"/>
      <w:r w:rsidRPr="00B75981">
        <w:rPr>
          <w:bCs/>
          <w:color w:val="000000"/>
          <w:szCs w:val="28"/>
        </w:rPr>
        <w:t>).</w:t>
      </w:r>
    </w:p>
    <w:p w:rsidR="00EF7109" w:rsidRDefault="00EF7109" w:rsidP="00E77C52">
      <w:pPr>
        <w:pStyle w:val="s1"/>
        <w:spacing w:before="0" w:beforeAutospacing="0" w:after="0" w:afterAutospacing="0" w:line="360" w:lineRule="auto"/>
        <w:rPr>
          <w:bCs/>
          <w:color w:val="000000"/>
          <w:szCs w:val="28"/>
        </w:rPr>
      </w:pPr>
    </w:p>
    <w:p w:rsidR="00E77C52" w:rsidRPr="00B75981" w:rsidRDefault="00E77C52" w:rsidP="00E77C52">
      <w:pPr>
        <w:spacing w:after="0" w:line="360" w:lineRule="auto"/>
        <w:ind w:firstLine="709"/>
        <w:contextualSpacing/>
        <w:jc w:val="center"/>
        <w:rPr>
          <w:rFonts w:ascii="Times New Roman" w:hAnsi="Times New Roman" w:cs="Times New Roman"/>
          <w:i/>
          <w:sz w:val="28"/>
          <w:szCs w:val="28"/>
        </w:rPr>
      </w:pPr>
      <w:r w:rsidRPr="00B75981">
        <w:rPr>
          <w:rFonts w:ascii="Times New Roman" w:hAnsi="Times New Roman" w:cs="Times New Roman"/>
          <w:i/>
          <w:sz w:val="28"/>
          <w:szCs w:val="28"/>
        </w:rPr>
        <w:t>Режим территории санитарно-защитной зоны</w:t>
      </w:r>
    </w:p>
    <w:p w:rsidR="00E77C52" w:rsidRDefault="00E77C52" w:rsidP="00E77C52">
      <w:pPr>
        <w:spacing w:after="0" w:line="360" w:lineRule="auto"/>
        <w:ind w:firstLine="709"/>
        <w:contextualSpacing/>
        <w:rPr>
          <w:rFonts w:ascii="Times New Roman" w:hAnsi="Times New Roman" w:cs="Times New Roman"/>
          <w:sz w:val="28"/>
          <w:szCs w:val="28"/>
        </w:rPr>
      </w:pPr>
      <w:r w:rsidRPr="00B75981">
        <w:rPr>
          <w:rFonts w:ascii="Times New Roman" w:hAnsi="Times New Roman" w:cs="Times New Roman"/>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а также других территорий с нормируемыми показателями качества среды обитания; спортивные сооружения, детские площадки.</w:t>
      </w:r>
    </w:p>
    <w:p w:rsidR="00613BA3" w:rsidRDefault="00613BA3" w:rsidP="00E77C52">
      <w:pPr>
        <w:spacing w:after="0" w:line="360" w:lineRule="auto"/>
        <w:ind w:firstLine="709"/>
        <w:contextualSpacing/>
        <w:rPr>
          <w:rFonts w:ascii="Times New Roman" w:hAnsi="Times New Roman" w:cs="Times New Roman"/>
          <w:sz w:val="28"/>
          <w:szCs w:val="28"/>
        </w:rPr>
      </w:pPr>
    </w:p>
    <w:p w:rsidR="00613BA3" w:rsidRPr="006A382B" w:rsidRDefault="00613BA3" w:rsidP="00613BA3">
      <w:pPr>
        <w:spacing w:after="0" w:line="360" w:lineRule="auto"/>
        <w:ind w:firstLine="709"/>
        <w:contextualSpacing/>
        <w:jc w:val="center"/>
        <w:rPr>
          <w:rFonts w:ascii="Times New Roman" w:hAnsi="Times New Roman" w:cs="Times New Roman"/>
          <w:sz w:val="28"/>
          <w:szCs w:val="28"/>
        </w:rPr>
      </w:pPr>
      <w:r w:rsidRPr="006A382B">
        <w:rPr>
          <w:rFonts w:ascii="Times New Roman" w:hAnsi="Times New Roman" w:cs="Times New Roman"/>
          <w:bCs/>
          <w:i/>
          <w:sz w:val="28"/>
          <w:szCs w:val="28"/>
        </w:rPr>
        <w:t>Режим охранной зоны газораспределительных сетей</w:t>
      </w:r>
    </w:p>
    <w:p w:rsidR="00613BA3" w:rsidRPr="006A382B" w:rsidRDefault="00613BA3" w:rsidP="00613BA3">
      <w:pPr>
        <w:spacing w:after="0" w:line="360" w:lineRule="auto"/>
        <w:ind w:firstLine="709"/>
        <w:contextualSpacing/>
        <w:rPr>
          <w:rFonts w:ascii="Times New Roman" w:hAnsi="Times New Roman" w:cs="Times New Roman"/>
          <w:sz w:val="28"/>
          <w:szCs w:val="28"/>
        </w:rPr>
      </w:pPr>
      <w:r w:rsidRPr="006A382B">
        <w:rPr>
          <w:rFonts w:ascii="Times New Roman" w:hAnsi="Times New Roman" w:cs="Times New Roman"/>
          <w:sz w:val="28"/>
          <w:szCs w:val="28"/>
        </w:rPr>
        <w:lastRenderedPageBreak/>
        <w:t xml:space="preserve">На земельные участки, входящие в охранные зоны </w:t>
      </w:r>
      <w:proofErr w:type="spellStart"/>
      <w:r w:rsidRPr="006A382B">
        <w:rPr>
          <w:rFonts w:ascii="Times New Roman" w:hAnsi="Times New Roman" w:cs="Times New Roman"/>
          <w:sz w:val="28"/>
          <w:szCs w:val="28"/>
        </w:rPr>
        <w:t>газораспредельных</w:t>
      </w:r>
      <w:proofErr w:type="spellEnd"/>
      <w:r w:rsidRPr="006A382B">
        <w:rPr>
          <w:rFonts w:ascii="Times New Roman" w:hAnsi="Times New Roman" w:cs="Times New Roman"/>
          <w:sz w:val="28"/>
          <w:szCs w:val="28"/>
        </w:rPr>
        <w:t xml:space="preserve">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613BA3" w:rsidRPr="006A382B" w:rsidRDefault="00613BA3" w:rsidP="00613BA3">
      <w:pPr>
        <w:numPr>
          <w:ilvl w:val="0"/>
          <w:numId w:val="7"/>
        </w:numPr>
        <w:spacing w:after="0" w:line="360" w:lineRule="auto"/>
        <w:ind w:left="0" w:firstLine="709"/>
        <w:contextualSpacing/>
        <w:rPr>
          <w:rFonts w:ascii="Times New Roman" w:hAnsi="Times New Roman" w:cs="Times New Roman"/>
          <w:sz w:val="28"/>
          <w:szCs w:val="28"/>
        </w:rPr>
      </w:pPr>
      <w:r w:rsidRPr="006A382B">
        <w:rPr>
          <w:rFonts w:ascii="Times New Roman" w:hAnsi="Times New Roman" w:cs="Times New Roman"/>
          <w:sz w:val="28"/>
          <w:szCs w:val="28"/>
        </w:rPr>
        <w:t>строить объекты жилищно-гражданского и производственного назначения;</w:t>
      </w:r>
    </w:p>
    <w:p w:rsidR="00613BA3" w:rsidRPr="006A382B" w:rsidRDefault="00613BA3" w:rsidP="00613BA3">
      <w:pPr>
        <w:numPr>
          <w:ilvl w:val="0"/>
          <w:numId w:val="7"/>
        </w:numPr>
        <w:spacing w:after="0" w:line="360" w:lineRule="auto"/>
        <w:ind w:left="0" w:firstLine="709"/>
        <w:contextualSpacing/>
        <w:rPr>
          <w:rFonts w:ascii="Times New Roman" w:hAnsi="Times New Roman" w:cs="Times New Roman"/>
          <w:sz w:val="28"/>
          <w:szCs w:val="28"/>
        </w:rPr>
      </w:pPr>
      <w:r w:rsidRPr="006A382B">
        <w:rPr>
          <w:rFonts w:ascii="Times New Roman" w:hAnsi="Times New Roman" w:cs="Times New Roman"/>
          <w:sz w:val="28"/>
          <w:szCs w:val="28"/>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613BA3" w:rsidRPr="006A382B" w:rsidRDefault="00613BA3" w:rsidP="00613BA3">
      <w:pPr>
        <w:numPr>
          <w:ilvl w:val="0"/>
          <w:numId w:val="7"/>
        </w:numPr>
        <w:spacing w:after="0" w:line="360" w:lineRule="auto"/>
        <w:ind w:left="0" w:firstLine="709"/>
        <w:contextualSpacing/>
        <w:rPr>
          <w:rFonts w:ascii="Times New Roman" w:hAnsi="Times New Roman" w:cs="Times New Roman"/>
          <w:sz w:val="28"/>
          <w:szCs w:val="28"/>
        </w:rPr>
      </w:pPr>
      <w:r w:rsidRPr="006A382B">
        <w:rPr>
          <w:rFonts w:ascii="Times New Roman" w:hAnsi="Times New Roman" w:cs="Times New Roman"/>
          <w:sz w:val="28"/>
          <w:szCs w:val="28"/>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613BA3" w:rsidRPr="006A382B" w:rsidRDefault="00613BA3" w:rsidP="00613BA3">
      <w:pPr>
        <w:numPr>
          <w:ilvl w:val="0"/>
          <w:numId w:val="7"/>
        </w:numPr>
        <w:spacing w:after="0" w:line="360" w:lineRule="auto"/>
        <w:ind w:left="0" w:firstLine="709"/>
        <w:contextualSpacing/>
        <w:rPr>
          <w:rFonts w:ascii="Times New Roman" w:hAnsi="Times New Roman" w:cs="Times New Roman"/>
          <w:sz w:val="28"/>
          <w:szCs w:val="28"/>
        </w:rPr>
      </w:pPr>
      <w:r w:rsidRPr="006A382B">
        <w:rPr>
          <w:rFonts w:ascii="Times New Roman" w:hAnsi="Times New Roman" w:cs="Times New Roman"/>
          <w:sz w:val="28"/>
          <w:szCs w:val="28"/>
        </w:rPr>
        <w:t xml:space="preserve">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613BA3" w:rsidRPr="006A382B" w:rsidRDefault="00613BA3" w:rsidP="00613BA3">
      <w:pPr>
        <w:numPr>
          <w:ilvl w:val="0"/>
          <w:numId w:val="7"/>
        </w:numPr>
        <w:spacing w:after="0" w:line="360" w:lineRule="auto"/>
        <w:ind w:left="0" w:firstLine="709"/>
        <w:contextualSpacing/>
        <w:rPr>
          <w:rFonts w:ascii="Times New Roman" w:hAnsi="Times New Roman" w:cs="Times New Roman"/>
          <w:sz w:val="28"/>
          <w:szCs w:val="28"/>
        </w:rPr>
      </w:pPr>
      <w:r w:rsidRPr="006A382B">
        <w:rPr>
          <w:rFonts w:ascii="Times New Roman" w:hAnsi="Times New Roman" w:cs="Times New Roman"/>
          <w:sz w:val="28"/>
          <w:szCs w:val="28"/>
        </w:rPr>
        <w:t>устраивать свалки и склады, разливать растворы кислот, солей, щелочей и других химически активных веществ;</w:t>
      </w:r>
    </w:p>
    <w:p w:rsidR="00613BA3" w:rsidRPr="006A382B" w:rsidRDefault="00613BA3" w:rsidP="00613BA3">
      <w:pPr>
        <w:numPr>
          <w:ilvl w:val="0"/>
          <w:numId w:val="7"/>
        </w:numPr>
        <w:spacing w:after="0" w:line="360" w:lineRule="auto"/>
        <w:ind w:left="0" w:firstLine="709"/>
        <w:contextualSpacing/>
        <w:rPr>
          <w:rFonts w:ascii="Times New Roman" w:hAnsi="Times New Roman" w:cs="Times New Roman"/>
          <w:sz w:val="28"/>
          <w:szCs w:val="28"/>
        </w:rPr>
      </w:pPr>
      <w:r w:rsidRPr="006A382B">
        <w:rPr>
          <w:rFonts w:ascii="Times New Roman" w:hAnsi="Times New Roman" w:cs="Times New Roman"/>
          <w:sz w:val="28"/>
          <w:szCs w:val="28"/>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613BA3" w:rsidRPr="006A382B" w:rsidRDefault="00613BA3" w:rsidP="00613BA3">
      <w:pPr>
        <w:numPr>
          <w:ilvl w:val="0"/>
          <w:numId w:val="7"/>
        </w:numPr>
        <w:spacing w:after="0" w:line="360" w:lineRule="auto"/>
        <w:ind w:left="0" w:firstLine="709"/>
        <w:contextualSpacing/>
        <w:rPr>
          <w:rFonts w:ascii="Times New Roman" w:hAnsi="Times New Roman" w:cs="Times New Roman"/>
          <w:sz w:val="28"/>
          <w:szCs w:val="28"/>
        </w:rPr>
      </w:pPr>
      <w:r w:rsidRPr="006A382B">
        <w:rPr>
          <w:rFonts w:ascii="Times New Roman" w:hAnsi="Times New Roman" w:cs="Times New Roman"/>
          <w:sz w:val="28"/>
          <w:szCs w:val="28"/>
        </w:rPr>
        <w:t>разводить огонь и размещать источники огня;</w:t>
      </w:r>
    </w:p>
    <w:p w:rsidR="00613BA3" w:rsidRPr="006A382B" w:rsidRDefault="00613BA3" w:rsidP="00613BA3">
      <w:pPr>
        <w:numPr>
          <w:ilvl w:val="0"/>
          <w:numId w:val="7"/>
        </w:numPr>
        <w:spacing w:after="0" w:line="360" w:lineRule="auto"/>
        <w:ind w:left="0" w:firstLine="709"/>
        <w:contextualSpacing/>
        <w:rPr>
          <w:rFonts w:ascii="Times New Roman" w:hAnsi="Times New Roman" w:cs="Times New Roman"/>
          <w:sz w:val="28"/>
          <w:szCs w:val="28"/>
        </w:rPr>
      </w:pPr>
      <w:r w:rsidRPr="006A382B">
        <w:rPr>
          <w:rFonts w:ascii="Times New Roman" w:hAnsi="Times New Roman" w:cs="Times New Roman"/>
          <w:sz w:val="28"/>
          <w:szCs w:val="28"/>
        </w:rPr>
        <w:t>рыть погреба, копать и обрабатывать почву сельскохозяйственными и мелиоративными орудиями и механизмами на глубину более 0,3 метра;</w:t>
      </w:r>
    </w:p>
    <w:p w:rsidR="00613BA3" w:rsidRPr="006A382B" w:rsidRDefault="00613BA3" w:rsidP="00613BA3">
      <w:pPr>
        <w:numPr>
          <w:ilvl w:val="0"/>
          <w:numId w:val="7"/>
        </w:numPr>
        <w:spacing w:after="0" w:line="360" w:lineRule="auto"/>
        <w:ind w:left="0" w:firstLine="709"/>
        <w:contextualSpacing/>
        <w:rPr>
          <w:rFonts w:ascii="Times New Roman" w:hAnsi="Times New Roman" w:cs="Times New Roman"/>
          <w:sz w:val="28"/>
          <w:szCs w:val="28"/>
        </w:rPr>
      </w:pPr>
      <w:r w:rsidRPr="006A382B">
        <w:rPr>
          <w:rFonts w:ascii="Times New Roman" w:hAnsi="Times New Roman" w:cs="Times New Roman"/>
          <w:sz w:val="28"/>
          <w:szCs w:val="28"/>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6A382B">
        <w:rPr>
          <w:rFonts w:ascii="Times New Roman" w:hAnsi="Times New Roman" w:cs="Times New Roman"/>
          <w:sz w:val="28"/>
          <w:szCs w:val="28"/>
        </w:rPr>
        <w:t>дств св</w:t>
      </w:r>
      <w:proofErr w:type="gramEnd"/>
      <w:r w:rsidRPr="006A382B">
        <w:rPr>
          <w:rFonts w:ascii="Times New Roman" w:hAnsi="Times New Roman" w:cs="Times New Roman"/>
          <w:sz w:val="28"/>
          <w:szCs w:val="28"/>
        </w:rPr>
        <w:t>язи, освещения и систем телемеханики;</w:t>
      </w:r>
    </w:p>
    <w:p w:rsidR="00613BA3" w:rsidRPr="006A382B" w:rsidRDefault="00613BA3" w:rsidP="00613BA3">
      <w:pPr>
        <w:numPr>
          <w:ilvl w:val="0"/>
          <w:numId w:val="7"/>
        </w:numPr>
        <w:spacing w:after="0" w:line="360" w:lineRule="auto"/>
        <w:ind w:left="0" w:firstLine="709"/>
        <w:contextualSpacing/>
        <w:rPr>
          <w:rFonts w:ascii="Times New Roman" w:hAnsi="Times New Roman" w:cs="Times New Roman"/>
          <w:sz w:val="28"/>
          <w:szCs w:val="28"/>
        </w:rPr>
      </w:pPr>
      <w:r w:rsidRPr="006A382B">
        <w:rPr>
          <w:rFonts w:ascii="Times New Roman" w:hAnsi="Times New Roman" w:cs="Times New Roman"/>
          <w:sz w:val="28"/>
          <w:szCs w:val="28"/>
        </w:rPr>
        <w:lastRenderedPageBreak/>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613BA3" w:rsidRPr="006A382B" w:rsidRDefault="00613BA3" w:rsidP="00613BA3">
      <w:pPr>
        <w:numPr>
          <w:ilvl w:val="0"/>
          <w:numId w:val="7"/>
        </w:numPr>
        <w:spacing w:after="0" w:line="360" w:lineRule="auto"/>
        <w:ind w:left="0" w:firstLine="709"/>
        <w:contextualSpacing/>
        <w:rPr>
          <w:rFonts w:ascii="Times New Roman" w:hAnsi="Times New Roman" w:cs="Times New Roman"/>
          <w:sz w:val="28"/>
          <w:szCs w:val="28"/>
        </w:rPr>
      </w:pPr>
      <w:r w:rsidRPr="006A382B">
        <w:rPr>
          <w:rFonts w:ascii="Times New Roman" w:hAnsi="Times New Roman" w:cs="Times New Roman"/>
          <w:sz w:val="28"/>
          <w:szCs w:val="28"/>
        </w:rPr>
        <w:t>самовольно подключаться к газораспределительным сетям.</w:t>
      </w:r>
    </w:p>
    <w:p w:rsidR="0099596D" w:rsidRPr="005727DC" w:rsidRDefault="0099596D" w:rsidP="009D6711">
      <w:pPr>
        <w:spacing w:after="0" w:line="360" w:lineRule="auto"/>
        <w:ind w:firstLine="709"/>
        <w:contextualSpacing/>
        <w:rPr>
          <w:rFonts w:ascii="Times New Roman" w:hAnsi="Times New Roman" w:cs="Times New Roman"/>
          <w:sz w:val="28"/>
          <w:szCs w:val="28"/>
        </w:rPr>
      </w:pPr>
    </w:p>
    <w:p w:rsidR="002F70A4" w:rsidRDefault="002F70A4" w:rsidP="000404B7">
      <w:pPr>
        <w:pStyle w:val="21"/>
      </w:pPr>
      <w:bookmarkStart w:id="17" w:name="_Toc45540905"/>
      <w:r>
        <w:t>5</w:t>
      </w:r>
      <w:r w:rsidR="00D01041">
        <w:t>.</w:t>
      </w:r>
      <w:r>
        <w:t xml:space="preserve"> Объекты культурного наследия</w:t>
      </w:r>
      <w:bookmarkEnd w:id="17"/>
    </w:p>
    <w:p w:rsidR="00A34623" w:rsidRDefault="002F70A4" w:rsidP="009D6711">
      <w:pPr>
        <w:spacing w:after="0" w:line="360" w:lineRule="auto"/>
        <w:ind w:firstLine="709"/>
        <w:rPr>
          <w:rFonts w:ascii="Times New Roman" w:hAnsi="Times New Roman" w:cs="Times New Roman"/>
          <w:sz w:val="28"/>
          <w:szCs w:val="28"/>
        </w:rPr>
      </w:pPr>
      <w:r w:rsidRPr="00B3294E">
        <w:rPr>
          <w:rFonts w:ascii="Times New Roman" w:hAnsi="Times New Roman" w:cs="Times New Roman"/>
          <w:sz w:val="28"/>
          <w:szCs w:val="28"/>
        </w:rPr>
        <w:t>В границах проекта планировки территории объекты культурного и археологического наследия отсутствуют.</w:t>
      </w:r>
    </w:p>
    <w:p w:rsidR="001C4D34" w:rsidRPr="001C4D34" w:rsidRDefault="001C4D34" w:rsidP="009D6711">
      <w:pPr>
        <w:spacing w:after="0" w:line="360" w:lineRule="auto"/>
        <w:ind w:firstLine="709"/>
        <w:rPr>
          <w:rFonts w:ascii="Times New Roman" w:hAnsi="Times New Roman" w:cs="Times New Roman"/>
          <w:sz w:val="28"/>
          <w:szCs w:val="28"/>
        </w:rPr>
      </w:pPr>
    </w:p>
    <w:p w:rsidR="00C27805" w:rsidRDefault="007E6C23" w:rsidP="000404B7">
      <w:pPr>
        <w:pStyle w:val="21"/>
      </w:pPr>
      <w:bookmarkStart w:id="18" w:name="_Toc45540906"/>
      <w:r>
        <w:t>6</w:t>
      </w:r>
      <w:r w:rsidR="00D01041">
        <w:t>.</w:t>
      </w:r>
      <w:r w:rsidR="006A3AB2">
        <w:t xml:space="preserve"> </w:t>
      </w:r>
      <w:r w:rsidR="00C27805" w:rsidRPr="00EC0CAF">
        <w:t>Вертикальная планировка и инженерная подготовка территории</w:t>
      </w:r>
      <w:bookmarkEnd w:id="18"/>
    </w:p>
    <w:p w:rsidR="00EE5F61" w:rsidRPr="0016153D" w:rsidRDefault="00EE5F61" w:rsidP="009D6711">
      <w:pPr>
        <w:pStyle w:val="a7"/>
        <w:spacing w:after="0" w:line="360" w:lineRule="auto"/>
        <w:ind w:left="0" w:firstLine="709"/>
        <w:rPr>
          <w:rFonts w:ascii="Times New Roman" w:hAnsi="Times New Roman"/>
          <w:color w:val="000000"/>
          <w:sz w:val="28"/>
          <w:szCs w:val="28"/>
        </w:rPr>
      </w:pPr>
      <w:r w:rsidRPr="0016153D">
        <w:rPr>
          <w:rFonts w:ascii="Times New Roman" w:hAnsi="Times New Roman"/>
          <w:sz w:val="28"/>
          <w:szCs w:val="28"/>
        </w:rPr>
        <w:t xml:space="preserve">Проект организации рельефа разработан в соответствии с действующими нормами и с максимальным использованием рельефа участка. </w:t>
      </w:r>
    </w:p>
    <w:p w:rsidR="008930DD" w:rsidRPr="0016153D" w:rsidRDefault="008930DD" w:rsidP="009D6711">
      <w:pPr>
        <w:pStyle w:val="S"/>
        <w:spacing w:line="360" w:lineRule="auto"/>
      </w:pPr>
      <w:r w:rsidRPr="0016153D">
        <w:t>Основными задачами вертикальной планировки и инженерной подготовки территории являются:</w:t>
      </w:r>
    </w:p>
    <w:p w:rsidR="008930DD" w:rsidRPr="0016153D" w:rsidRDefault="008930DD" w:rsidP="00AB656E">
      <w:pPr>
        <w:pStyle w:val="S"/>
        <w:numPr>
          <w:ilvl w:val="0"/>
          <w:numId w:val="9"/>
        </w:numPr>
        <w:spacing w:line="360" w:lineRule="auto"/>
        <w:ind w:left="0" w:firstLine="709"/>
      </w:pPr>
      <w:r w:rsidRPr="0016153D">
        <w:t>организация стока поверхностных вод с проезжей части и прилегающей территории;</w:t>
      </w:r>
    </w:p>
    <w:p w:rsidR="008930DD" w:rsidRPr="0016153D" w:rsidRDefault="008930DD" w:rsidP="00AB656E">
      <w:pPr>
        <w:pStyle w:val="S"/>
        <w:numPr>
          <w:ilvl w:val="0"/>
          <w:numId w:val="9"/>
        </w:numPr>
        <w:spacing w:line="360" w:lineRule="auto"/>
        <w:ind w:left="0" w:firstLine="709"/>
      </w:pPr>
      <w:r w:rsidRPr="0016153D">
        <w:t>обеспечение допустимых уклонов улиц, перекрестков, тротуаров для безопасного и удобного движения транспорта и пешеходов;</w:t>
      </w:r>
    </w:p>
    <w:p w:rsidR="000165E3" w:rsidRPr="0016153D" w:rsidRDefault="008930DD" w:rsidP="00AB656E">
      <w:pPr>
        <w:pStyle w:val="S"/>
        <w:numPr>
          <w:ilvl w:val="0"/>
          <w:numId w:val="9"/>
        </w:numPr>
        <w:spacing w:line="360" w:lineRule="auto"/>
        <w:ind w:left="0" w:firstLine="709"/>
      </w:pPr>
      <w:r w:rsidRPr="0016153D">
        <w:t>созданий благоприятных условий для размещения</w:t>
      </w:r>
      <w:r w:rsidR="000165E3" w:rsidRPr="0016153D">
        <w:t xml:space="preserve"> зданий</w:t>
      </w:r>
      <w:r w:rsidRPr="0016153D">
        <w:t xml:space="preserve"> и прокладки подземн</w:t>
      </w:r>
      <w:r w:rsidR="000165E3" w:rsidRPr="0016153D">
        <w:t>ых инженерных сетей;</w:t>
      </w:r>
    </w:p>
    <w:p w:rsidR="000165E3" w:rsidRPr="0016153D" w:rsidRDefault="000165E3" w:rsidP="00AB656E">
      <w:pPr>
        <w:pStyle w:val="S"/>
        <w:numPr>
          <w:ilvl w:val="0"/>
          <w:numId w:val="9"/>
        </w:numPr>
        <w:spacing w:line="360" w:lineRule="auto"/>
        <w:ind w:left="0" w:firstLine="709"/>
      </w:pPr>
      <w:r w:rsidRPr="0016153D">
        <w:t>создание благоприятных условий для произрастания растительности.</w:t>
      </w:r>
    </w:p>
    <w:p w:rsidR="008930DD" w:rsidRDefault="008930DD" w:rsidP="009D6711">
      <w:pPr>
        <w:pStyle w:val="S"/>
        <w:spacing w:line="360" w:lineRule="auto"/>
      </w:pPr>
      <w:r w:rsidRPr="0016153D">
        <w:t>Мероприятия по инженерной подготовке территории разработаны в объеме, необходимом для обоснования архитектурно-</w:t>
      </w:r>
      <w:proofErr w:type="gramStart"/>
      <w:r w:rsidRPr="0016153D">
        <w:t>планировочных решений</w:t>
      </w:r>
      <w:proofErr w:type="gramEnd"/>
      <w:r w:rsidRPr="0016153D">
        <w:t>, и подлежат дальнейшей разработке на последующих стадиях проектирования.</w:t>
      </w:r>
    </w:p>
    <w:p w:rsidR="001018E4" w:rsidRPr="00936AAB" w:rsidRDefault="001018E4" w:rsidP="00936AAB">
      <w:pPr>
        <w:pStyle w:val="S"/>
        <w:spacing w:line="360" w:lineRule="auto"/>
        <w:ind w:firstLine="567"/>
        <w:rPr>
          <w:szCs w:val="28"/>
        </w:rPr>
      </w:pPr>
      <w:r w:rsidRPr="00BA098D">
        <w:rPr>
          <w:szCs w:val="28"/>
        </w:rPr>
        <w:t>Вертикальная планировка территории выполнена на топографической съёмке масштаба 1:500 с сечением рельефа через 0,5 метра.</w:t>
      </w:r>
      <w:r w:rsidR="0054184B">
        <w:rPr>
          <w:szCs w:val="28"/>
        </w:rPr>
        <w:t xml:space="preserve"> Абсолютные отметки рельефа в границах проектирования колеблются от </w:t>
      </w:r>
      <w:r w:rsidR="00514FCA">
        <w:rPr>
          <w:szCs w:val="28"/>
        </w:rPr>
        <w:t>102.00 до 106</w:t>
      </w:r>
      <w:r w:rsidR="00613BA3">
        <w:rPr>
          <w:szCs w:val="28"/>
        </w:rPr>
        <w:t>.0</w:t>
      </w:r>
      <w:r w:rsidR="0054184B">
        <w:rPr>
          <w:szCs w:val="28"/>
        </w:rPr>
        <w:t>0.</w:t>
      </w:r>
      <w:r w:rsidR="00613BA3">
        <w:rPr>
          <w:szCs w:val="28"/>
        </w:rPr>
        <w:t xml:space="preserve"> </w:t>
      </w:r>
      <w:r w:rsidRPr="00936AAB">
        <w:rPr>
          <w:szCs w:val="28"/>
        </w:rPr>
        <w:lastRenderedPageBreak/>
        <w:t>Вертикальная планировка предусматривает высотное решение проездов с определением проектных отметок по оси проезжей части.</w:t>
      </w:r>
    </w:p>
    <w:p w:rsidR="001018E4" w:rsidRPr="00936AAB" w:rsidRDefault="001018E4" w:rsidP="00936AAB">
      <w:pPr>
        <w:spacing w:after="0" w:line="360" w:lineRule="auto"/>
        <w:rPr>
          <w:rFonts w:ascii="Times New Roman" w:hAnsi="Times New Roman" w:cs="Times New Roman"/>
          <w:sz w:val="28"/>
          <w:szCs w:val="28"/>
        </w:rPr>
      </w:pPr>
      <w:r w:rsidRPr="00936AAB">
        <w:rPr>
          <w:rFonts w:ascii="Times New Roman" w:hAnsi="Times New Roman" w:cs="Times New Roman"/>
          <w:sz w:val="28"/>
          <w:szCs w:val="28"/>
        </w:rPr>
        <w:t>Вертикальная планировка сети дорог решена в пределах нормативных уклонов (от 4 до 70‰).</w:t>
      </w:r>
    </w:p>
    <w:p w:rsidR="00936AAB" w:rsidRPr="001018E4" w:rsidRDefault="00936AAB" w:rsidP="00936AAB">
      <w:pPr>
        <w:spacing w:after="0" w:line="360" w:lineRule="auto"/>
        <w:rPr>
          <w:rFonts w:ascii="Times New Roman" w:hAnsi="Times New Roman" w:cs="Times New Roman"/>
          <w:sz w:val="28"/>
          <w:szCs w:val="28"/>
        </w:rPr>
      </w:pPr>
    </w:p>
    <w:p w:rsidR="00C27805" w:rsidRDefault="007E6C23" w:rsidP="00325C98">
      <w:pPr>
        <w:pStyle w:val="21"/>
      </w:pPr>
      <w:bookmarkStart w:id="19" w:name="_Toc45540907"/>
      <w:r>
        <w:t>6</w:t>
      </w:r>
      <w:r w:rsidR="00C27805" w:rsidRPr="00EC0CAF">
        <w:t>.1 Организация поверхностного стока</w:t>
      </w:r>
      <w:bookmarkEnd w:id="19"/>
    </w:p>
    <w:p w:rsidR="001018E4" w:rsidRDefault="001018E4" w:rsidP="00936AAB">
      <w:pPr>
        <w:pStyle w:val="S"/>
        <w:spacing w:line="360" w:lineRule="auto"/>
      </w:pPr>
      <w:r w:rsidRPr="002A6C68">
        <w:rPr>
          <w:szCs w:val="28"/>
        </w:rPr>
        <w:t>Водоотвод с улиц и дорог решен поверхностным стоком по лоткам проезжей части с выпуском на проезжую часть прилегающих улиц</w:t>
      </w:r>
      <w:r w:rsidR="00613BA3">
        <w:rPr>
          <w:szCs w:val="28"/>
        </w:rPr>
        <w:t>.</w:t>
      </w:r>
      <w:r w:rsidR="002519C1">
        <w:rPr>
          <w:szCs w:val="28"/>
        </w:rPr>
        <w:t xml:space="preserve"> </w:t>
      </w:r>
      <w:r w:rsidRPr="002A6C68">
        <w:t xml:space="preserve">Максимальные уклоны, предусмотренные схемой вертикальной планировки по уличной сети, не превышают </w:t>
      </w:r>
      <w:r>
        <w:t>70</w:t>
      </w:r>
      <w:r w:rsidRPr="002A6C68">
        <w:t>‰.</w:t>
      </w:r>
    </w:p>
    <w:p w:rsidR="00EB449F" w:rsidRDefault="00EB449F" w:rsidP="00936AAB">
      <w:pPr>
        <w:pStyle w:val="S"/>
        <w:spacing w:line="360" w:lineRule="auto"/>
      </w:pPr>
    </w:p>
    <w:p w:rsidR="00C27805" w:rsidRDefault="007E6C23" w:rsidP="000404B7">
      <w:pPr>
        <w:pStyle w:val="21"/>
      </w:pPr>
      <w:bookmarkStart w:id="20" w:name="_Toc45540908"/>
      <w:r>
        <w:t>7</w:t>
      </w:r>
      <w:r w:rsidR="00D01041">
        <w:t>.</w:t>
      </w:r>
      <w:r w:rsidR="00C27805" w:rsidRPr="00EC0CAF">
        <w:t xml:space="preserve"> Санитарная очистка территории</w:t>
      </w:r>
      <w:bookmarkEnd w:id="20"/>
    </w:p>
    <w:p w:rsidR="008930DD" w:rsidRPr="00225085" w:rsidRDefault="008930DD" w:rsidP="009D6711">
      <w:pPr>
        <w:spacing w:after="0" w:line="360" w:lineRule="auto"/>
        <w:ind w:firstLine="709"/>
        <w:rPr>
          <w:rFonts w:ascii="Times New Roman" w:hAnsi="Times New Roman" w:cs="Times New Roman"/>
          <w:sz w:val="28"/>
          <w:szCs w:val="28"/>
        </w:rPr>
      </w:pPr>
      <w:r w:rsidRPr="00225085">
        <w:rPr>
          <w:rFonts w:ascii="Times New Roman" w:hAnsi="Times New Roman" w:cs="Times New Roman"/>
          <w:sz w:val="28"/>
          <w:szCs w:val="28"/>
        </w:rPr>
        <w:t xml:space="preserve">Объемы образования ТБО и приравненных к ним отходов складываются из потоков: от жилого фонда, торговых организаций, и иных учреждений (общественных и коммерческих). В задачу санитарной очистки входит сбор, удаление и обезвреживание ТБО от всех зданий и домовладений, а так же выполнение работ по летней и зимней уборке улиц, в целях обеспечения чистоты проездов и безопасности движения. </w:t>
      </w:r>
    </w:p>
    <w:p w:rsidR="00746E51" w:rsidRDefault="008930DD" w:rsidP="009D6711">
      <w:pPr>
        <w:spacing w:after="0" w:line="360" w:lineRule="auto"/>
        <w:ind w:firstLine="709"/>
        <w:rPr>
          <w:rFonts w:ascii="Times New Roman" w:hAnsi="Times New Roman" w:cs="Times New Roman"/>
          <w:sz w:val="28"/>
          <w:szCs w:val="28"/>
        </w:rPr>
      </w:pPr>
      <w:r w:rsidRPr="00225085">
        <w:rPr>
          <w:rFonts w:ascii="Times New Roman" w:hAnsi="Times New Roman" w:cs="Times New Roman"/>
          <w:sz w:val="28"/>
          <w:szCs w:val="28"/>
        </w:rPr>
        <w:t>Сбор домового мусора намечается производить в переносные металлические мусоросборники, содержимое которых вы</w:t>
      </w:r>
      <w:r w:rsidR="006401D5">
        <w:rPr>
          <w:rFonts w:ascii="Times New Roman" w:hAnsi="Times New Roman" w:cs="Times New Roman"/>
          <w:sz w:val="28"/>
          <w:szCs w:val="28"/>
        </w:rPr>
        <w:t>гружается в кузова мусоровозов.</w:t>
      </w:r>
    </w:p>
    <w:p w:rsidR="00325C98" w:rsidRDefault="00827F67" w:rsidP="009D6711">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В соответствии с </w:t>
      </w:r>
      <w:r w:rsidR="006401D5" w:rsidRPr="006401D5">
        <w:rPr>
          <w:rFonts w:ascii="Times New Roman" w:hAnsi="Times New Roman" w:cs="Times New Roman"/>
          <w:bCs/>
          <w:color w:val="000000"/>
          <w:sz w:val="28"/>
          <w:szCs w:val="28"/>
          <w:shd w:val="clear" w:color="auto" w:fill="FFFFFF"/>
        </w:rPr>
        <w:t>Приказ</w:t>
      </w:r>
      <w:r w:rsidR="006401D5">
        <w:rPr>
          <w:rFonts w:ascii="Times New Roman" w:hAnsi="Times New Roman" w:cs="Times New Roman"/>
          <w:bCs/>
          <w:color w:val="000000"/>
          <w:sz w:val="28"/>
          <w:szCs w:val="28"/>
          <w:shd w:val="clear" w:color="auto" w:fill="FFFFFF"/>
        </w:rPr>
        <w:t>ом</w:t>
      </w:r>
      <w:r w:rsidR="006401D5" w:rsidRPr="006401D5">
        <w:rPr>
          <w:rFonts w:ascii="Times New Roman" w:hAnsi="Times New Roman" w:cs="Times New Roman"/>
          <w:bCs/>
          <w:color w:val="000000"/>
          <w:sz w:val="28"/>
          <w:szCs w:val="28"/>
          <w:shd w:val="clear" w:color="auto" w:fill="FFFFFF"/>
        </w:rPr>
        <w:t xml:space="preserve"> Управления топливно-энергетического комплекса и жилищно-коммунального хозяйства Тамбовской области от 10 мая 2017 г. N 43 "Об утверждении нормативов накопления твердых коммунальных отходов на территории Тамбовской области" (с изменениями на 1 февраля 2019 года)</w:t>
      </w:r>
      <w:r w:rsidR="006A3AB2">
        <w:rPr>
          <w:rFonts w:ascii="Times New Roman" w:hAnsi="Times New Roman" w:cs="Times New Roman"/>
          <w:sz w:val="28"/>
          <w:szCs w:val="28"/>
        </w:rPr>
        <w:t xml:space="preserve"> </w:t>
      </w:r>
      <w:r>
        <w:rPr>
          <w:rFonts w:ascii="Times New Roman" w:hAnsi="Times New Roman" w:cs="Times New Roman"/>
          <w:sz w:val="28"/>
          <w:szCs w:val="28"/>
        </w:rPr>
        <w:t>посчитаны и сведены в таблицу №1</w:t>
      </w:r>
      <w:r w:rsidR="0088035A">
        <w:rPr>
          <w:rFonts w:ascii="Times New Roman" w:hAnsi="Times New Roman" w:cs="Times New Roman"/>
          <w:sz w:val="28"/>
          <w:szCs w:val="28"/>
        </w:rPr>
        <w:t>1</w:t>
      </w:r>
      <w:r>
        <w:rPr>
          <w:rFonts w:ascii="Times New Roman" w:hAnsi="Times New Roman" w:cs="Times New Roman"/>
          <w:sz w:val="28"/>
          <w:szCs w:val="28"/>
        </w:rPr>
        <w:t xml:space="preserve"> ориентировочные объемы образования отходов.</w:t>
      </w:r>
    </w:p>
    <w:p w:rsidR="00325C98" w:rsidRDefault="00325C98">
      <w:pPr>
        <w:rPr>
          <w:rFonts w:ascii="Times New Roman" w:hAnsi="Times New Roman" w:cs="Times New Roman"/>
          <w:sz w:val="28"/>
          <w:szCs w:val="28"/>
        </w:rPr>
      </w:pPr>
      <w:r>
        <w:rPr>
          <w:rFonts w:ascii="Times New Roman" w:hAnsi="Times New Roman" w:cs="Times New Roman"/>
          <w:sz w:val="28"/>
          <w:szCs w:val="28"/>
        </w:rPr>
        <w:br w:type="page"/>
      </w:r>
    </w:p>
    <w:p w:rsidR="00827F67" w:rsidRDefault="00827F67" w:rsidP="009D6711">
      <w:pPr>
        <w:spacing w:after="0" w:line="360" w:lineRule="auto"/>
        <w:ind w:firstLine="709"/>
        <w:rPr>
          <w:rFonts w:ascii="Times New Roman" w:hAnsi="Times New Roman" w:cs="Times New Roman"/>
          <w:sz w:val="28"/>
          <w:szCs w:val="28"/>
        </w:rPr>
      </w:pPr>
    </w:p>
    <w:p w:rsidR="00827F67" w:rsidRDefault="00827F67" w:rsidP="00827F67">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w:t>
      </w:r>
      <w:r w:rsidR="00BA72F1">
        <w:rPr>
          <w:rFonts w:ascii="Times New Roman" w:hAnsi="Times New Roman" w:cs="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2545"/>
        <w:gridCol w:w="1338"/>
        <w:gridCol w:w="2296"/>
        <w:gridCol w:w="2453"/>
      </w:tblGrid>
      <w:tr w:rsidR="00827F67" w:rsidRPr="00C107E2" w:rsidTr="003C5A1E">
        <w:trPr>
          <w:cantSplit/>
          <w:trHeight w:val="659"/>
        </w:trPr>
        <w:tc>
          <w:tcPr>
            <w:tcW w:w="5000" w:type="pct"/>
            <w:gridSpan w:val="5"/>
            <w:vAlign w:val="center"/>
          </w:tcPr>
          <w:p w:rsidR="00827F67" w:rsidRPr="00C107E2" w:rsidRDefault="00827F67" w:rsidP="00125458">
            <w:pPr>
              <w:pStyle w:val="af"/>
              <w:spacing w:line="240" w:lineRule="auto"/>
              <w:ind w:firstLine="0"/>
              <w:jc w:val="center"/>
              <w:rPr>
                <w:b/>
                <w:sz w:val="24"/>
              </w:rPr>
            </w:pPr>
            <w:r w:rsidRPr="00C107E2">
              <w:rPr>
                <w:b/>
                <w:sz w:val="24"/>
              </w:rPr>
              <w:t>Нормы накопления твердых бытовых отходов</w:t>
            </w:r>
          </w:p>
        </w:tc>
      </w:tr>
      <w:tr w:rsidR="00257142" w:rsidRPr="00C107E2" w:rsidTr="00514FCA">
        <w:trPr>
          <w:cantSplit/>
          <w:trHeight w:val="1104"/>
        </w:trPr>
        <w:tc>
          <w:tcPr>
            <w:tcW w:w="527" w:type="pct"/>
            <w:vAlign w:val="center"/>
          </w:tcPr>
          <w:p w:rsidR="00257142" w:rsidRPr="00C107E2" w:rsidRDefault="00257142" w:rsidP="00125458">
            <w:pPr>
              <w:spacing w:after="0" w:line="240" w:lineRule="auto"/>
              <w:ind w:firstLine="0"/>
              <w:jc w:val="center"/>
              <w:rPr>
                <w:rFonts w:ascii="Times New Roman" w:hAnsi="Times New Roman" w:cs="Times New Roman"/>
                <w:b/>
                <w:sz w:val="24"/>
                <w:szCs w:val="24"/>
              </w:rPr>
            </w:pPr>
            <w:r w:rsidRPr="00C107E2">
              <w:rPr>
                <w:rFonts w:ascii="Times New Roman" w:hAnsi="Times New Roman"/>
                <w:sz w:val="24"/>
                <w:szCs w:val="24"/>
              </w:rPr>
              <w:t>№ объекта по ППТ</w:t>
            </w:r>
          </w:p>
        </w:tc>
        <w:tc>
          <w:tcPr>
            <w:tcW w:w="1319" w:type="pct"/>
            <w:vAlign w:val="center"/>
          </w:tcPr>
          <w:p w:rsidR="00257142" w:rsidRPr="00C107E2" w:rsidRDefault="00257142" w:rsidP="00125458">
            <w:pPr>
              <w:spacing w:after="0" w:line="240" w:lineRule="auto"/>
              <w:ind w:firstLine="0"/>
              <w:jc w:val="center"/>
              <w:rPr>
                <w:rFonts w:ascii="Times New Roman" w:hAnsi="Times New Roman" w:cs="Times New Roman"/>
                <w:b/>
                <w:sz w:val="24"/>
                <w:szCs w:val="24"/>
              </w:rPr>
            </w:pPr>
            <w:r w:rsidRPr="00C107E2">
              <w:rPr>
                <w:rFonts w:ascii="Times New Roman" w:hAnsi="Times New Roman" w:cs="Times New Roman"/>
                <w:b/>
                <w:sz w:val="24"/>
                <w:szCs w:val="24"/>
              </w:rPr>
              <w:t>Объект образования отходов</w:t>
            </w:r>
          </w:p>
        </w:tc>
        <w:tc>
          <w:tcPr>
            <w:tcW w:w="693" w:type="pct"/>
            <w:vAlign w:val="center"/>
          </w:tcPr>
          <w:p w:rsidR="00257142" w:rsidRPr="00C107E2" w:rsidRDefault="00257142" w:rsidP="00125458">
            <w:pPr>
              <w:spacing w:after="0" w:line="240" w:lineRule="auto"/>
              <w:ind w:firstLine="0"/>
              <w:jc w:val="center"/>
              <w:rPr>
                <w:rFonts w:ascii="Times New Roman" w:hAnsi="Times New Roman" w:cs="Times New Roman"/>
                <w:b/>
                <w:sz w:val="24"/>
                <w:szCs w:val="24"/>
              </w:rPr>
            </w:pPr>
            <w:r w:rsidRPr="00C107E2">
              <w:rPr>
                <w:rFonts w:ascii="Times New Roman" w:hAnsi="Times New Roman" w:cs="Times New Roman"/>
                <w:b/>
                <w:sz w:val="24"/>
                <w:szCs w:val="24"/>
              </w:rPr>
              <w:t>Расчетная единица</w:t>
            </w:r>
          </w:p>
        </w:tc>
        <w:tc>
          <w:tcPr>
            <w:tcW w:w="1190" w:type="pct"/>
            <w:vAlign w:val="center"/>
          </w:tcPr>
          <w:p w:rsidR="00257142" w:rsidRPr="00C107E2" w:rsidRDefault="00257142" w:rsidP="00C107E2">
            <w:pPr>
              <w:spacing w:after="0" w:line="240" w:lineRule="auto"/>
              <w:ind w:firstLine="0"/>
              <w:jc w:val="center"/>
              <w:rPr>
                <w:rFonts w:ascii="Times New Roman" w:hAnsi="Times New Roman" w:cs="Times New Roman"/>
                <w:b/>
                <w:sz w:val="24"/>
                <w:szCs w:val="24"/>
              </w:rPr>
            </w:pPr>
            <w:r w:rsidRPr="00C107E2">
              <w:rPr>
                <w:rFonts w:ascii="Times New Roman" w:hAnsi="Times New Roman" w:cs="Times New Roman"/>
                <w:b/>
                <w:sz w:val="24"/>
                <w:szCs w:val="24"/>
              </w:rPr>
              <w:t xml:space="preserve">Норма накопления отходов в год, </w:t>
            </w:r>
            <w:proofErr w:type="gramStart"/>
            <w:r w:rsidRPr="00C107E2">
              <w:rPr>
                <w:rFonts w:ascii="Times New Roman" w:hAnsi="Times New Roman" w:cs="Times New Roman"/>
                <w:b/>
                <w:sz w:val="24"/>
                <w:szCs w:val="24"/>
              </w:rPr>
              <w:t>м</w:t>
            </w:r>
            <w:proofErr w:type="gramEnd"/>
            <w:r w:rsidRPr="00C107E2">
              <w:rPr>
                <w:rFonts w:ascii="Times New Roman" w:hAnsi="Times New Roman" w:cs="Times New Roman"/>
                <w:b/>
                <w:sz w:val="24"/>
                <w:szCs w:val="24"/>
              </w:rPr>
              <w:t>³</w:t>
            </w:r>
          </w:p>
        </w:tc>
        <w:tc>
          <w:tcPr>
            <w:tcW w:w="1271" w:type="pct"/>
            <w:vAlign w:val="center"/>
          </w:tcPr>
          <w:p w:rsidR="00257142" w:rsidRPr="00C107E2" w:rsidRDefault="00257142" w:rsidP="00257142">
            <w:pPr>
              <w:autoSpaceDE w:val="0"/>
              <w:autoSpaceDN w:val="0"/>
              <w:adjustRightInd w:val="0"/>
              <w:spacing w:after="0"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 xml:space="preserve">Расчетный показатель в </w:t>
            </w:r>
            <w:r w:rsidRPr="00C107E2">
              <w:rPr>
                <w:rFonts w:ascii="Times New Roman" w:hAnsi="Times New Roman" w:cs="Times New Roman"/>
                <w:b/>
                <w:sz w:val="24"/>
                <w:szCs w:val="24"/>
              </w:rPr>
              <w:t>год</w:t>
            </w:r>
            <w:r>
              <w:rPr>
                <w:rFonts w:ascii="Times New Roman" w:hAnsi="Times New Roman" w:cs="Times New Roman"/>
                <w:b/>
                <w:sz w:val="24"/>
                <w:szCs w:val="24"/>
              </w:rPr>
              <w:t xml:space="preserve">, </w:t>
            </w:r>
            <w:proofErr w:type="gramStart"/>
            <w:r w:rsidRPr="00C107E2">
              <w:rPr>
                <w:rFonts w:ascii="Times New Roman" w:hAnsi="Times New Roman" w:cs="Times New Roman"/>
                <w:b/>
                <w:sz w:val="24"/>
                <w:szCs w:val="24"/>
              </w:rPr>
              <w:t>м</w:t>
            </w:r>
            <w:proofErr w:type="gramEnd"/>
            <w:r w:rsidRPr="00C107E2">
              <w:rPr>
                <w:rFonts w:ascii="Times New Roman" w:hAnsi="Times New Roman" w:cs="Times New Roman"/>
                <w:b/>
                <w:sz w:val="24"/>
                <w:szCs w:val="24"/>
              </w:rPr>
              <w:t>³</w:t>
            </w:r>
          </w:p>
        </w:tc>
      </w:tr>
      <w:tr w:rsidR="006401D5" w:rsidRPr="00C107E2" w:rsidTr="00514FCA">
        <w:trPr>
          <w:cantSplit/>
        </w:trPr>
        <w:tc>
          <w:tcPr>
            <w:tcW w:w="527" w:type="pct"/>
            <w:vAlign w:val="center"/>
          </w:tcPr>
          <w:p w:rsidR="006401D5" w:rsidRPr="00C107E2" w:rsidRDefault="00325C98" w:rsidP="006401D5">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1-70</w:t>
            </w:r>
          </w:p>
        </w:tc>
        <w:tc>
          <w:tcPr>
            <w:tcW w:w="1319" w:type="pct"/>
            <w:vAlign w:val="center"/>
          </w:tcPr>
          <w:p w:rsidR="006401D5" w:rsidRDefault="006401D5" w:rsidP="006401D5">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Индивидуальный жилой дом</w:t>
            </w:r>
          </w:p>
          <w:p w:rsidR="006401D5" w:rsidRPr="00C107E2" w:rsidRDefault="00325C98" w:rsidP="006401D5">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(численность населения – 210</w:t>
            </w:r>
            <w:r w:rsidR="006401D5">
              <w:rPr>
                <w:rFonts w:ascii="Times New Roman" w:hAnsi="Times New Roman" w:cs="Times New Roman"/>
                <w:sz w:val="24"/>
                <w:szCs w:val="24"/>
              </w:rPr>
              <w:t xml:space="preserve"> человек)</w:t>
            </w:r>
          </w:p>
        </w:tc>
        <w:tc>
          <w:tcPr>
            <w:tcW w:w="693" w:type="pct"/>
            <w:vAlign w:val="center"/>
          </w:tcPr>
          <w:p w:rsidR="006401D5" w:rsidRPr="00C107E2" w:rsidRDefault="006401D5" w:rsidP="006401D5">
            <w:pPr>
              <w:spacing w:after="0" w:line="240" w:lineRule="auto"/>
              <w:ind w:firstLine="0"/>
              <w:jc w:val="center"/>
              <w:rPr>
                <w:rFonts w:ascii="Times New Roman" w:hAnsi="Times New Roman" w:cs="Times New Roman"/>
                <w:color w:val="000000"/>
                <w:sz w:val="24"/>
                <w:szCs w:val="24"/>
              </w:rPr>
            </w:pPr>
            <w:r w:rsidRPr="00C107E2">
              <w:rPr>
                <w:rFonts w:ascii="Times New Roman" w:hAnsi="Times New Roman" w:cs="Times New Roman"/>
                <w:sz w:val="24"/>
                <w:szCs w:val="24"/>
              </w:rPr>
              <w:t>1 человек</w:t>
            </w:r>
          </w:p>
        </w:tc>
        <w:tc>
          <w:tcPr>
            <w:tcW w:w="1190" w:type="pct"/>
            <w:vAlign w:val="center"/>
          </w:tcPr>
          <w:p w:rsidR="006401D5" w:rsidRPr="00C107E2" w:rsidRDefault="0090754E" w:rsidP="006401D5">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1,60</w:t>
            </w:r>
          </w:p>
        </w:tc>
        <w:tc>
          <w:tcPr>
            <w:tcW w:w="1271" w:type="pct"/>
            <w:vAlign w:val="center"/>
          </w:tcPr>
          <w:p w:rsidR="006401D5" w:rsidRPr="009E1BB7" w:rsidRDefault="00325C98" w:rsidP="006401D5">
            <w:pPr>
              <w:spacing w:after="0"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336</w:t>
            </w:r>
          </w:p>
        </w:tc>
      </w:tr>
      <w:tr w:rsidR="00257142" w:rsidRPr="00C107E2" w:rsidTr="00514FCA">
        <w:trPr>
          <w:cantSplit/>
        </w:trPr>
        <w:tc>
          <w:tcPr>
            <w:tcW w:w="527" w:type="pct"/>
            <w:vAlign w:val="center"/>
          </w:tcPr>
          <w:p w:rsidR="00257142" w:rsidRPr="009E1BB7" w:rsidRDefault="00514FCA" w:rsidP="00AA5EEE">
            <w:pPr>
              <w:autoSpaceDE w:val="0"/>
              <w:autoSpaceDN w:val="0"/>
              <w:adjustRightInd w:val="0"/>
              <w:spacing w:after="0" w:line="240" w:lineRule="auto"/>
              <w:ind w:firstLine="34"/>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70</w:t>
            </w:r>
          </w:p>
        </w:tc>
        <w:tc>
          <w:tcPr>
            <w:tcW w:w="1319" w:type="pct"/>
            <w:vAlign w:val="center"/>
          </w:tcPr>
          <w:p w:rsidR="00257142" w:rsidRPr="00C107E2" w:rsidRDefault="00257142" w:rsidP="00125458">
            <w:pPr>
              <w:autoSpaceDE w:val="0"/>
              <w:autoSpaceDN w:val="0"/>
              <w:adjustRightInd w:val="0"/>
              <w:spacing w:after="0" w:line="240" w:lineRule="auto"/>
              <w:ind w:firstLine="34"/>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Магазин</w:t>
            </w:r>
          </w:p>
          <w:p w:rsidR="00257142" w:rsidRPr="00C107E2" w:rsidRDefault="00257142" w:rsidP="00257142">
            <w:pPr>
              <w:autoSpaceDE w:val="0"/>
              <w:autoSpaceDN w:val="0"/>
              <w:adjustRightInd w:val="0"/>
              <w:spacing w:after="0" w:line="240" w:lineRule="auto"/>
              <w:ind w:firstLine="0"/>
              <w:jc w:val="center"/>
              <w:rPr>
                <w:rFonts w:ascii="Times New Roman" w:eastAsia="Calibri" w:hAnsi="Times New Roman" w:cs="Times New Roman"/>
                <w:color w:val="000000"/>
                <w:sz w:val="24"/>
                <w:szCs w:val="24"/>
              </w:rPr>
            </w:pPr>
            <w:r w:rsidRPr="00C107E2">
              <w:rPr>
                <w:rFonts w:ascii="Times New Roman" w:hAnsi="Times New Roman" w:cs="Times New Roman"/>
                <w:sz w:val="24"/>
                <w:szCs w:val="24"/>
              </w:rPr>
              <w:t>(</w:t>
            </w:r>
            <w:r w:rsidR="00514FCA">
              <w:rPr>
                <w:rFonts w:ascii="Times New Roman" w:hAnsi="Times New Roman" w:cs="Times New Roman"/>
                <w:sz w:val="24"/>
                <w:szCs w:val="24"/>
              </w:rPr>
              <w:t>65</w:t>
            </w:r>
            <w:r w:rsidRPr="00C107E2">
              <w:rPr>
                <w:rFonts w:ascii="Times New Roman" w:hAnsi="Times New Roman" w:cs="Times New Roman"/>
                <w:sz w:val="24"/>
                <w:szCs w:val="24"/>
              </w:rPr>
              <w:t xml:space="preserve"> м²</w:t>
            </w:r>
            <w:r>
              <w:rPr>
                <w:rFonts w:ascii="Times New Roman" w:hAnsi="Times New Roman" w:cs="Times New Roman"/>
                <w:sz w:val="24"/>
                <w:szCs w:val="24"/>
              </w:rPr>
              <w:t xml:space="preserve"> торговой площади</w:t>
            </w:r>
            <w:r w:rsidRPr="00C107E2">
              <w:rPr>
                <w:rFonts w:ascii="Times New Roman" w:hAnsi="Times New Roman" w:cs="Times New Roman"/>
                <w:sz w:val="24"/>
                <w:szCs w:val="24"/>
              </w:rPr>
              <w:t>)</w:t>
            </w:r>
          </w:p>
        </w:tc>
        <w:tc>
          <w:tcPr>
            <w:tcW w:w="693" w:type="pct"/>
            <w:vAlign w:val="center"/>
          </w:tcPr>
          <w:p w:rsidR="00257142" w:rsidRPr="00C107E2" w:rsidRDefault="00257142" w:rsidP="00257142">
            <w:pPr>
              <w:spacing w:after="0" w:line="240" w:lineRule="auto"/>
              <w:ind w:firstLine="0"/>
              <w:jc w:val="center"/>
              <w:rPr>
                <w:rFonts w:ascii="Times New Roman" w:hAnsi="Times New Roman" w:cs="Times New Roman"/>
                <w:sz w:val="24"/>
                <w:szCs w:val="24"/>
              </w:rPr>
            </w:pPr>
            <w:r w:rsidRPr="00C107E2">
              <w:rPr>
                <w:rFonts w:ascii="Times New Roman" w:hAnsi="Times New Roman" w:cs="Times New Roman"/>
                <w:color w:val="000000"/>
                <w:sz w:val="24"/>
                <w:szCs w:val="24"/>
              </w:rPr>
              <w:t xml:space="preserve">1 м² </w:t>
            </w:r>
            <w:r>
              <w:rPr>
                <w:rFonts w:ascii="Times New Roman" w:hAnsi="Times New Roman" w:cs="Times New Roman"/>
                <w:color w:val="000000"/>
                <w:sz w:val="24"/>
                <w:szCs w:val="24"/>
              </w:rPr>
              <w:t>торговой</w:t>
            </w:r>
            <w:r w:rsidRPr="00C107E2">
              <w:rPr>
                <w:rFonts w:ascii="Times New Roman" w:hAnsi="Times New Roman" w:cs="Times New Roman"/>
                <w:color w:val="000000"/>
                <w:sz w:val="24"/>
                <w:szCs w:val="24"/>
              </w:rPr>
              <w:t xml:space="preserve"> площади</w:t>
            </w:r>
          </w:p>
        </w:tc>
        <w:tc>
          <w:tcPr>
            <w:tcW w:w="1190" w:type="pct"/>
            <w:vAlign w:val="center"/>
          </w:tcPr>
          <w:p w:rsidR="00257142" w:rsidRPr="00C107E2" w:rsidRDefault="0090754E" w:rsidP="00125458">
            <w:pPr>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0,49</w:t>
            </w:r>
          </w:p>
        </w:tc>
        <w:tc>
          <w:tcPr>
            <w:tcW w:w="1271" w:type="pct"/>
            <w:vAlign w:val="center"/>
          </w:tcPr>
          <w:p w:rsidR="00257142" w:rsidRPr="00F20AA4" w:rsidRDefault="00514FCA" w:rsidP="00F20AA4">
            <w:pPr>
              <w:autoSpaceDE w:val="0"/>
              <w:autoSpaceDN w:val="0"/>
              <w:adjustRightInd w:val="0"/>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31,85</w:t>
            </w:r>
          </w:p>
        </w:tc>
      </w:tr>
      <w:tr w:rsidR="00827F67" w:rsidRPr="008E1C4D" w:rsidTr="00257142">
        <w:trPr>
          <w:cantSplit/>
          <w:trHeight w:val="566"/>
        </w:trPr>
        <w:tc>
          <w:tcPr>
            <w:tcW w:w="527" w:type="pct"/>
            <w:vAlign w:val="center"/>
          </w:tcPr>
          <w:p w:rsidR="00827F67" w:rsidRPr="00C107E2" w:rsidRDefault="00827F67" w:rsidP="00125458">
            <w:pPr>
              <w:spacing w:after="0" w:line="240" w:lineRule="auto"/>
              <w:ind w:firstLine="0"/>
              <w:jc w:val="center"/>
              <w:rPr>
                <w:rFonts w:ascii="Times New Roman" w:hAnsi="Times New Roman" w:cs="Times New Roman"/>
                <w:b/>
                <w:sz w:val="24"/>
                <w:szCs w:val="24"/>
              </w:rPr>
            </w:pPr>
          </w:p>
        </w:tc>
        <w:tc>
          <w:tcPr>
            <w:tcW w:w="3202" w:type="pct"/>
            <w:gridSpan w:val="3"/>
            <w:vAlign w:val="center"/>
          </w:tcPr>
          <w:p w:rsidR="00827F67" w:rsidRPr="00C107E2" w:rsidRDefault="00827F67" w:rsidP="00125458">
            <w:pPr>
              <w:spacing w:after="0" w:line="240" w:lineRule="auto"/>
              <w:ind w:firstLine="0"/>
              <w:jc w:val="center"/>
              <w:rPr>
                <w:rFonts w:ascii="Times New Roman" w:hAnsi="Times New Roman" w:cs="Times New Roman"/>
                <w:b/>
                <w:sz w:val="24"/>
                <w:szCs w:val="24"/>
              </w:rPr>
            </w:pPr>
            <w:r w:rsidRPr="00C107E2">
              <w:rPr>
                <w:rFonts w:ascii="Times New Roman" w:hAnsi="Times New Roman" w:cs="Times New Roman"/>
                <w:b/>
                <w:sz w:val="24"/>
                <w:szCs w:val="24"/>
              </w:rPr>
              <w:t>ИТОГО:</w:t>
            </w:r>
          </w:p>
        </w:tc>
        <w:tc>
          <w:tcPr>
            <w:tcW w:w="1271" w:type="pct"/>
            <w:vAlign w:val="center"/>
          </w:tcPr>
          <w:p w:rsidR="00827F67" w:rsidRPr="00C107E2" w:rsidRDefault="00325C98" w:rsidP="00325C98">
            <w:pPr>
              <w:autoSpaceDE w:val="0"/>
              <w:autoSpaceDN w:val="0"/>
              <w:adjustRightInd w:val="0"/>
              <w:spacing w:after="0"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367</w:t>
            </w:r>
            <w:r w:rsidR="00514FCA">
              <w:rPr>
                <w:rFonts w:ascii="Times New Roman" w:hAnsi="Times New Roman" w:cs="Times New Roman"/>
                <w:b/>
                <w:sz w:val="24"/>
                <w:szCs w:val="24"/>
              </w:rPr>
              <w:t>,</w:t>
            </w:r>
            <w:r>
              <w:rPr>
                <w:rFonts w:ascii="Times New Roman" w:hAnsi="Times New Roman" w:cs="Times New Roman"/>
                <w:b/>
                <w:sz w:val="24"/>
                <w:szCs w:val="24"/>
              </w:rPr>
              <w:t>8</w:t>
            </w:r>
            <w:r w:rsidR="00514FCA">
              <w:rPr>
                <w:rFonts w:ascii="Times New Roman" w:hAnsi="Times New Roman" w:cs="Times New Roman"/>
                <w:b/>
                <w:sz w:val="24"/>
                <w:szCs w:val="24"/>
              </w:rPr>
              <w:t>5</w:t>
            </w:r>
          </w:p>
        </w:tc>
      </w:tr>
    </w:tbl>
    <w:p w:rsidR="00827F67" w:rsidRPr="0054184B" w:rsidRDefault="00827F67" w:rsidP="0054184B">
      <w:pPr>
        <w:spacing w:after="0" w:line="360" w:lineRule="auto"/>
        <w:ind w:firstLine="709"/>
        <w:jc w:val="center"/>
        <w:rPr>
          <w:rFonts w:ascii="Times New Roman" w:hAnsi="Times New Roman" w:cs="Times New Roman"/>
          <w:sz w:val="28"/>
          <w:szCs w:val="28"/>
        </w:rPr>
      </w:pPr>
    </w:p>
    <w:p w:rsidR="00CB6AE9" w:rsidRDefault="007E6C23" w:rsidP="00CB6AE9">
      <w:pPr>
        <w:pStyle w:val="21"/>
      </w:pPr>
      <w:bookmarkStart w:id="21" w:name="_Toc45540909"/>
      <w:r>
        <w:t>7</w:t>
      </w:r>
      <w:r w:rsidR="00225085">
        <w:t>.1</w:t>
      </w:r>
      <w:r w:rsidR="006A3AB2">
        <w:t xml:space="preserve"> </w:t>
      </w:r>
      <w:r w:rsidR="00C27805" w:rsidRPr="00EC0CAF">
        <w:t>Расчет необходимого количества контейнеров для сбора ТБО и размещение специализированных площадок</w:t>
      </w:r>
      <w:bookmarkEnd w:id="21"/>
    </w:p>
    <w:p w:rsidR="008930DD" w:rsidRPr="00225085" w:rsidRDefault="00F50745" w:rsidP="00225085">
      <w:pPr>
        <w:tabs>
          <w:tab w:val="left" w:pos="0"/>
        </w:tabs>
        <w:spacing w:after="0" w:line="360" w:lineRule="auto"/>
        <w:ind w:firstLine="709"/>
        <w:rPr>
          <w:rFonts w:ascii="Times New Roman" w:hAnsi="Times New Roman" w:cs="Times New Roman"/>
          <w:sz w:val="28"/>
          <w:szCs w:val="28"/>
        </w:rPr>
      </w:pPr>
      <w:r>
        <w:rPr>
          <w:rFonts w:ascii="Times New Roman" w:hAnsi="Times New Roman" w:cs="Times New Roman"/>
          <w:sz w:val="28"/>
          <w:szCs w:val="28"/>
          <w:lang w:val="en-US"/>
        </w:rPr>
        <w:t>C</w:t>
      </w:r>
      <w:r w:rsidRPr="00F50745">
        <w:rPr>
          <w:rFonts w:ascii="Times New Roman" w:hAnsi="Times New Roman" w:cs="Times New Roman"/>
          <w:sz w:val="28"/>
          <w:szCs w:val="28"/>
        </w:rPr>
        <w:t xml:space="preserve"> </w:t>
      </w:r>
      <w:r>
        <w:rPr>
          <w:rFonts w:ascii="Times New Roman" w:hAnsi="Times New Roman" w:cs="Times New Roman"/>
          <w:sz w:val="28"/>
          <w:szCs w:val="28"/>
        </w:rPr>
        <w:t>проектируемых индивидуальных жилых домов</w:t>
      </w:r>
      <w:r w:rsidR="00225085" w:rsidRPr="00225085">
        <w:rPr>
          <w:rFonts w:ascii="Times New Roman" w:hAnsi="Times New Roman" w:cs="Times New Roman"/>
          <w:sz w:val="28"/>
          <w:szCs w:val="28"/>
        </w:rPr>
        <w:t xml:space="preserve"> планируется</w:t>
      </w:r>
      <w:r w:rsidR="008930DD" w:rsidRPr="00225085">
        <w:rPr>
          <w:rFonts w:ascii="Times New Roman" w:hAnsi="Times New Roman" w:cs="Times New Roman"/>
          <w:sz w:val="28"/>
          <w:szCs w:val="28"/>
        </w:rPr>
        <w:t xml:space="preserve"> собирать </w:t>
      </w:r>
      <w:proofErr w:type="gramStart"/>
      <w:r w:rsidR="00325C98">
        <w:rPr>
          <w:rFonts w:ascii="Times New Roman" w:hAnsi="Times New Roman" w:cs="Times New Roman"/>
          <w:sz w:val="28"/>
          <w:szCs w:val="28"/>
        </w:rPr>
        <w:t>336</w:t>
      </w:r>
      <w:r w:rsidR="00514FCA">
        <w:rPr>
          <w:rFonts w:ascii="Times New Roman" w:hAnsi="Times New Roman" w:cs="Times New Roman"/>
          <w:sz w:val="28"/>
          <w:szCs w:val="28"/>
        </w:rPr>
        <w:t xml:space="preserve"> </w:t>
      </w:r>
      <w:r>
        <w:rPr>
          <w:rFonts w:ascii="Times New Roman" w:hAnsi="Times New Roman" w:cs="Times New Roman"/>
          <w:sz w:val="28"/>
          <w:szCs w:val="28"/>
        </w:rPr>
        <w:t xml:space="preserve"> </w:t>
      </w:r>
      <w:r w:rsidR="00B62807" w:rsidRPr="00225085">
        <w:rPr>
          <w:rFonts w:ascii="Times New Roman" w:hAnsi="Times New Roman" w:cs="Times New Roman"/>
          <w:sz w:val="28"/>
          <w:szCs w:val="28"/>
        </w:rPr>
        <w:t>м³</w:t>
      </w:r>
      <w:proofErr w:type="gramEnd"/>
      <w:r w:rsidR="008930DD" w:rsidRPr="00225085">
        <w:rPr>
          <w:rFonts w:ascii="Times New Roman" w:hAnsi="Times New Roman" w:cs="Times New Roman"/>
          <w:sz w:val="28"/>
          <w:szCs w:val="28"/>
        </w:rPr>
        <w:t>/год ТБО.</w:t>
      </w:r>
    </w:p>
    <w:p w:rsidR="008930DD" w:rsidRPr="00E02A33" w:rsidRDefault="008930DD" w:rsidP="00E02A33">
      <w:pPr>
        <w:tabs>
          <w:tab w:val="left" w:pos="0"/>
        </w:tabs>
        <w:spacing w:after="0" w:line="360" w:lineRule="auto"/>
        <w:ind w:firstLine="709"/>
        <w:rPr>
          <w:rFonts w:ascii="Times New Roman" w:hAnsi="Times New Roman" w:cs="Times New Roman"/>
          <w:sz w:val="28"/>
          <w:szCs w:val="28"/>
        </w:rPr>
      </w:pPr>
      <w:r w:rsidRPr="00E02A33">
        <w:rPr>
          <w:rFonts w:ascii="Times New Roman" w:hAnsi="Times New Roman" w:cs="Times New Roman"/>
          <w:sz w:val="28"/>
          <w:szCs w:val="28"/>
        </w:rPr>
        <w:t xml:space="preserve">Стандартный мусорный контейнер имеет </w:t>
      </w:r>
      <w:r w:rsidR="00F50745">
        <w:rPr>
          <w:rFonts w:ascii="Times New Roman" w:hAnsi="Times New Roman" w:cs="Times New Roman"/>
          <w:sz w:val="28"/>
          <w:szCs w:val="28"/>
        </w:rPr>
        <w:t>объем</w:t>
      </w:r>
      <w:r w:rsidR="003D137A">
        <w:rPr>
          <w:rFonts w:ascii="Times New Roman" w:hAnsi="Times New Roman" w:cs="Times New Roman"/>
          <w:sz w:val="28"/>
          <w:szCs w:val="28"/>
        </w:rPr>
        <w:t xml:space="preserve"> </w:t>
      </w:r>
      <w:r w:rsidRPr="00E02A33">
        <w:rPr>
          <w:rFonts w:ascii="Times New Roman" w:hAnsi="Times New Roman" w:cs="Times New Roman"/>
          <w:sz w:val="28"/>
          <w:szCs w:val="28"/>
        </w:rPr>
        <w:t>0,75 м</w:t>
      </w:r>
      <w:r w:rsidRPr="00E02A33">
        <w:rPr>
          <w:rFonts w:ascii="Times New Roman" w:hAnsi="Times New Roman" w:cs="Times New Roman"/>
          <w:sz w:val="28"/>
          <w:szCs w:val="28"/>
          <w:vertAlign w:val="superscript"/>
        </w:rPr>
        <w:t>3</w:t>
      </w:r>
      <w:r w:rsidRPr="00E02A33">
        <w:rPr>
          <w:rFonts w:ascii="Times New Roman" w:hAnsi="Times New Roman" w:cs="Times New Roman"/>
          <w:sz w:val="28"/>
          <w:szCs w:val="28"/>
        </w:rPr>
        <w:t>.</w:t>
      </w:r>
    </w:p>
    <w:p w:rsidR="00F50745" w:rsidRDefault="008930DD" w:rsidP="00304A68">
      <w:pPr>
        <w:tabs>
          <w:tab w:val="left" w:pos="0"/>
        </w:tabs>
        <w:spacing w:after="0" w:line="360" w:lineRule="auto"/>
        <w:ind w:firstLine="709"/>
        <w:rPr>
          <w:rFonts w:ascii="Times New Roman" w:hAnsi="Times New Roman" w:cs="Times New Roman"/>
          <w:sz w:val="28"/>
          <w:szCs w:val="28"/>
        </w:rPr>
      </w:pPr>
      <w:r w:rsidRPr="00E02A33">
        <w:rPr>
          <w:rFonts w:ascii="Times New Roman" w:hAnsi="Times New Roman" w:cs="Times New Roman"/>
          <w:sz w:val="28"/>
          <w:szCs w:val="28"/>
        </w:rPr>
        <w:t>Количество мусорных контейнеров должно обеспечивать ежедневный сбор образовавшихся ТБО.</w:t>
      </w:r>
      <w:r w:rsidR="00F50745">
        <w:rPr>
          <w:rFonts w:ascii="Times New Roman" w:hAnsi="Times New Roman" w:cs="Times New Roman"/>
          <w:sz w:val="28"/>
          <w:szCs w:val="28"/>
        </w:rPr>
        <w:t xml:space="preserve"> В день будет образовываться</w:t>
      </w:r>
      <w:r w:rsidR="00F50745" w:rsidRPr="002E3CF2">
        <w:rPr>
          <w:rFonts w:ascii="Times New Roman" w:hAnsi="Times New Roman" w:cs="Times New Roman"/>
          <w:sz w:val="28"/>
          <w:szCs w:val="28"/>
        </w:rPr>
        <w:t xml:space="preserve"> </w:t>
      </w:r>
      <w:r w:rsidR="00325C98">
        <w:rPr>
          <w:rFonts w:ascii="Times New Roman" w:hAnsi="Times New Roman" w:cs="Times New Roman"/>
          <w:sz w:val="28"/>
          <w:szCs w:val="28"/>
        </w:rPr>
        <w:t>336</w:t>
      </w:r>
      <w:r w:rsidR="00F50745" w:rsidRPr="002E3CF2">
        <w:rPr>
          <w:rFonts w:ascii="Times New Roman" w:hAnsi="Times New Roman" w:cs="Times New Roman"/>
          <w:sz w:val="28"/>
          <w:szCs w:val="28"/>
        </w:rPr>
        <w:t>/365= </w:t>
      </w:r>
      <w:r w:rsidR="00514FCA">
        <w:rPr>
          <w:rFonts w:ascii="Times New Roman" w:hAnsi="Times New Roman" w:cs="Times New Roman"/>
          <w:sz w:val="28"/>
          <w:szCs w:val="28"/>
        </w:rPr>
        <w:t>0,9</w:t>
      </w:r>
      <w:r w:rsidR="00325C98">
        <w:rPr>
          <w:rFonts w:ascii="Times New Roman" w:hAnsi="Times New Roman" w:cs="Times New Roman"/>
          <w:sz w:val="28"/>
          <w:szCs w:val="28"/>
        </w:rPr>
        <w:t>2</w:t>
      </w:r>
      <w:r w:rsidR="00514FCA">
        <w:rPr>
          <w:rFonts w:ascii="Times New Roman" w:hAnsi="Times New Roman" w:cs="Times New Roman"/>
          <w:sz w:val="28"/>
          <w:szCs w:val="28"/>
        </w:rPr>
        <w:t xml:space="preserve"> </w:t>
      </w:r>
      <w:r w:rsidR="00F50745" w:rsidRPr="002E3CF2">
        <w:rPr>
          <w:rFonts w:ascii="Times New Roman" w:hAnsi="Times New Roman" w:cs="Times New Roman"/>
          <w:sz w:val="28"/>
          <w:szCs w:val="28"/>
        </w:rPr>
        <w:t>м³ отходов.</w:t>
      </w:r>
      <w:r w:rsidR="00304A68">
        <w:rPr>
          <w:rFonts w:ascii="Times New Roman" w:hAnsi="Times New Roman" w:cs="Times New Roman"/>
          <w:sz w:val="28"/>
          <w:szCs w:val="28"/>
        </w:rPr>
        <w:t xml:space="preserve"> </w:t>
      </w:r>
      <w:r w:rsidR="00F50745" w:rsidRPr="002E3CF2">
        <w:rPr>
          <w:rFonts w:ascii="Times New Roman" w:hAnsi="Times New Roman" w:cs="Times New Roman"/>
          <w:sz w:val="28"/>
          <w:szCs w:val="28"/>
        </w:rPr>
        <w:t xml:space="preserve">Таким образом, расчетное количество контейнеров на микрорайон составит </w:t>
      </w:r>
      <w:r w:rsidR="00325C98">
        <w:rPr>
          <w:rFonts w:ascii="Times New Roman" w:hAnsi="Times New Roman" w:cs="Times New Roman"/>
          <w:sz w:val="28"/>
          <w:szCs w:val="28"/>
        </w:rPr>
        <w:t>0,92</w:t>
      </w:r>
      <w:r w:rsidR="00F50745" w:rsidRPr="002E3CF2">
        <w:rPr>
          <w:rFonts w:ascii="Times New Roman" w:hAnsi="Times New Roman" w:cs="Times New Roman"/>
          <w:sz w:val="28"/>
          <w:szCs w:val="28"/>
        </w:rPr>
        <w:t xml:space="preserve"> /0,75 = </w:t>
      </w:r>
      <w:r w:rsidR="00325C98">
        <w:rPr>
          <w:rFonts w:ascii="Times New Roman" w:hAnsi="Times New Roman" w:cs="Times New Roman"/>
          <w:sz w:val="28"/>
          <w:szCs w:val="28"/>
        </w:rPr>
        <w:t>2</w:t>
      </w:r>
      <w:r w:rsidR="00F50745" w:rsidRPr="00CA3880">
        <w:rPr>
          <w:rFonts w:ascii="Times New Roman" w:hAnsi="Times New Roman" w:cs="Times New Roman"/>
          <w:sz w:val="28"/>
          <w:szCs w:val="28"/>
        </w:rPr>
        <w:t xml:space="preserve"> шт</w:t>
      </w:r>
      <w:r w:rsidR="00F50745" w:rsidRPr="002E3CF2">
        <w:rPr>
          <w:rFonts w:ascii="Times New Roman" w:hAnsi="Times New Roman" w:cs="Times New Roman"/>
          <w:sz w:val="28"/>
          <w:szCs w:val="28"/>
        </w:rPr>
        <w:t>.</w:t>
      </w:r>
    </w:p>
    <w:p w:rsidR="00E02A33" w:rsidRDefault="00E02A33" w:rsidP="00F50745">
      <w:pPr>
        <w:tabs>
          <w:tab w:val="left" w:pos="0"/>
        </w:tabs>
        <w:spacing w:after="0" w:line="360" w:lineRule="auto"/>
        <w:ind w:firstLine="709"/>
        <w:rPr>
          <w:rFonts w:ascii="Times New Roman" w:hAnsi="Times New Roman" w:cs="Times New Roman"/>
          <w:sz w:val="28"/>
          <w:szCs w:val="28"/>
        </w:rPr>
      </w:pPr>
    </w:p>
    <w:p w:rsidR="008930DD" w:rsidRPr="00FC629C" w:rsidRDefault="008930DD" w:rsidP="00E32A33">
      <w:pPr>
        <w:tabs>
          <w:tab w:val="left" w:pos="0"/>
        </w:tabs>
        <w:spacing w:after="0" w:line="360" w:lineRule="auto"/>
        <w:ind w:firstLine="709"/>
        <w:rPr>
          <w:rFonts w:ascii="Times New Roman" w:hAnsi="Times New Roman" w:cs="Times New Roman"/>
          <w:color w:val="FF0000"/>
          <w:sz w:val="28"/>
          <w:szCs w:val="28"/>
        </w:rPr>
      </w:pPr>
      <w:r w:rsidRPr="00FC629C">
        <w:rPr>
          <w:rFonts w:ascii="Times New Roman" w:hAnsi="Times New Roman" w:cs="Times New Roman"/>
          <w:sz w:val="28"/>
          <w:szCs w:val="28"/>
        </w:rPr>
        <w:t>Из условия доступности размещения таких площадок – 100</w:t>
      </w:r>
      <w:r w:rsidR="00101B11">
        <w:rPr>
          <w:rFonts w:ascii="Times New Roman" w:hAnsi="Times New Roman" w:cs="Times New Roman"/>
          <w:sz w:val="28"/>
          <w:szCs w:val="28"/>
        </w:rPr>
        <w:t xml:space="preserve"> </w:t>
      </w:r>
      <w:r w:rsidRPr="00FC629C">
        <w:rPr>
          <w:rFonts w:ascii="Times New Roman" w:hAnsi="Times New Roman" w:cs="Times New Roman"/>
          <w:sz w:val="28"/>
          <w:szCs w:val="28"/>
        </w:rPr>
        <w:t>м и с соблюдением санитарно-защитной зоны – 20</w:t>
      </w:r>
      <w:r w:rsidR="00101B11">
        <w:rPr>
          <w:rFonts w:ascii="Times New Roman" w:hAnsi="Times New Roman" w:cs="Times New Roman"/>
          <w:sz w:val="28"/>
          <w:szCs w:val="28"/>
        </w:rPr>
        <w:t xml:space="preserve"> </w:t>
      </w:r>
      <w:r w:rsidRPr="00FC629C">
        <w:rPr>
          <w:rFonts w:ascii="Times New Roman" w:hAnsi="Times New Roman" w:cs="Times New Roman"/>
          <w:sz w:val="28"/>
          <w:szCs w:val="28"/>
        </w:rPr>
        <w:t xml:space="preserve">м проектом планировки территории предлагается </w:t>
      </w:r>
      <w:r w:rsidR="00BA1B0D" w:rsidRPr="00D93FB7">
        <w:rPr>
          <w:rFonts w:ascii="Times New Roman" w:hAnsi="Times New Roman" w:cs="Times New Roman"/>
          <w:sz w:val="28"/>
          <w:szCs w:val="28"/>
        </w:rPr>
        <w:t xml:space="preserve">устройство </w:t>
      </w:r>
      <w:r w:rsidR="00514FCA">
        <w:rPr>
          <w:rFonts w:ascii="Times New Roman" w:hAnsi="Times New Roman" w:cs="Times New Roman"/>
          <w:sz w:val="28"/>
          <w:szCs w:val="28"/>
        </w:rPr>
        <w:t>4</w:t>
      </w:r>
      <w:r w:rsidRPr="00D93FB7">
        <w:rPr>
          <w:rFonts w:ascii="Times New Roman" w:hAnsi="Times New Roman" w:cs="Times New Roman"/>
          <w:sz w:val="28"/>
          <w:szCs w:val="28"/>
        </w:rPr>
        <w:t xml:space="preserve"> площадок</w:t>
      </w:r>
      <w:r w:rsidR="00D93FB7">
        <w:rPr>
          <w:rFonts w:ascii="Times New Roman" w:hAnsi="Times New Roman" w:cs="Times New Roman"/>
          <w:sz w:val="28"/>
          <w:szCs w:val="28"/>
        </w:rPr>
        <w:t xml:space="preserve"> для обслуживания </w:t>
      </w:r>
      <w:r w:rsidR="006C53CC">
        <w:rPr>
          <w:rFonts w:ascii="Times New Roman" w:hAnsi="Times New Roman" w:cs="Times New Roman"/>
          <w:sz w:val="28"/>
          <w:szCs w:val="28"/>
        </w:rPr>
        <w:t>индивидуальной жилой застройки</w:t>
      </w:r>
      <w:r w:rsidRPr="00D93FB7">
        <w:rPr>
          <w:rFonts w:ascii="Times New Roman" w:hAnsi="Times New Roman" w:cs="Times New Roman"/>
          <w:sz w:val="28"/>
          <w:szCs w:val="28"/>
        </w:rPr>
        <w:t>.</w:t>
      </w:r>
      <w:r w:rsidRPr="00FC629C">
        <w:rPr>
          <w:rFonts w:ascii="Times New Roman" w:hAnsi="Times New Roman" w:cs="Times New Roman"/>
          <w:sz w:val="28"/>
          <w:szCs w:val="28"/>
        </w:rPr>
        <w:t xml:space="preserve"> </w:t>
      </w:r>
    </w:p>
    <w:p w:rsidR="008930DD" w:rsidRPr="00FC629C" w:rsidRDefault="008930DD" w:rsidP="00E32A33">
      <w:pPr>
        <w:tabs>
          <w:tab w:val="left" w:pos="0"/>
        </w:tabs>
        <w:spacing w:after="0" w:line="360" w:lineRule="auto"/>
        <w:ind w:firstLine="709"/>
        <w:rPr>
          <w:rFonts w:ascii="Times New Roman" w:hAnsi="Times New Roman" w:cs="Times New Roman"/>
          <w:b/>
          <w:sz w:val="28"/>
          <w:szCs w:val="28"/>
        </w:rPr>
      </w:pPr>
      <w:r w:rsidRPr="00FC629C">
        <w:rPr>
          <w:rFonts w:ascii="Times New Roman" w:hAnsi="Times New Roman" w:cs="Times New Roman"/>
          <w:sz w:val="28"/>
          <w:szCs w:val="28"/>
        </w:rPr>
        <w:t>Для защиты окружающей среды от негативного воздействия отходов предусмотрены следующие мероприятия:</w:t>
      </w:r>
    </w:p>
    <w:p w:rsidR="008930DD" w:rsidRPr="00FC629C" w:rsidRDefault="008930DD" w:rsidP="00AB656E">
      <w:pPr>
        <w:pStyle w:val="a7"/>
        <w:numPr>
          <w:ilvl w:val="0"/>
          <w:numId w:val="12"/>
        </w:numPr>
        <w:tabs>
          <w:tab w:val="left" w:pos="0"/>
        </w:tabs>
        <w:spacing w:after="0" w:line="360" w:lineRule="auto"/>
        <w:ind w:left="0" w:firstLine="709"/>
        <w:rPr>
          <w:rFonts w:ascii="Times New Roman" w:hAnsi="Times New Roman" w:cs="Times New Roman"/>
          <w:sz w:val="28"/>
          <w:szCs w:val="28"/>
        </w:rPr>
      </w:pPr>
      <w:r w:rsidRPr="00FC629C">
        <w:rPr>
          <w:rFonts w:ascii="Times New Roman" w:hAnsi="Times New Roman" w:cs="Times New Roman"/>
          <w:sz w:val="28"/>
          <w:szCs w:val="28"/>
        </w:rPr>
        <w:t xml:space="preserve">размещение бытовых отходов на специально отведенных площадках с водонепроницаемым покрытием, </w:t>
      </w:r>
      <w:proofErr w:type="spellStart"/>
      <w:r w:rsidRPr="00FC629C">
        <w:rPr>
          <w:rFonts w:ascii="Times New Roman" w:hAnsi="Times New Roman" w:cs="Times New Roman"/>
          <w:sz w:val="28"/>
          <w:szCs w:val="28"/>
        </w:rPr>
        <w:t>отбортовкой</w:t>
      </w:r>
      <w:proofErr w:type="spellEnd"/>
      <w:r w:rsidRPr="00FC629C">
        <w:rPr>
          <w:rFonts w:ascii="Times New Roman" w:hAnsi="Times New Roman" w:cs="Times New Roman"/>
          <w:sz w:val="28"/>
          <w:szCs w:val="28"/>
        </w:rPr>
        <w:t>;</w:t>
      </w:r>
    </w:p>
    <w:p w:rsidR="008930DD" w:rsidRPr="00FC629C" w:rsidRDefault="008930DD" w:rsidP="00AB656E">
      <w:pPr>
        <w:pStyle w:val="a7"/>
        <w:numPr>
          <w:ilvl w:val="0"/>
          <w:numId w:val="12"/>
        </w:numPr>
        <w:tabs>
          <w:tab w:val="left" w:pos="0"/>
        </w:tabs>
        <w:spacing w:after="0" w:line="360" w:lineRule="auto"/>
        <w:ind w:left="0" w:firstLine="709"/>
        <w:rPr>
          <w:rFonts w:ascii="Times New Roman" w:hAnsi="Times New Roman" w:cs="Times New Roman"/>
          <w:sz w:val="28"/>
          <w:szCs w:val="28"/>
        </w:rPr>
      </w:pPr>
      <w:r w:rsidRPr="00FC629C">
        <w:rPr>
          <w:rFonts w:ascii="Times New Roman" w:hAnsi="Times New Roman" w:cs="Times New Roman"/>
          <w:sz w:val="28"/>
          <w:szCs w:val="28"/>
        </w:rPr>
        <w:lastRenderedPageBreak/>
        <w:t>своевременный вывоз отходов в места утилизации (захоронения)</w:t>
      </w:r>
      <w:bookmarkStart w:id="22" w:name="377"/>
      <w:bookmarkEnd w:id="22"/>
      <w:r w:rsidRPr="00FC629C">
        <w:rPr>
          <w:rFonts w:ascii="Times New Roman" w:hAnsi="Times New Roman" w:cs="Times New Roman"/>
          <w:sz w:val="28"/>
          <w:szCs w:val="28"/>
        </w:rPr>
        <w:t>.</w:t>
      </w:r>
    </w:p>
    <w:p w:rsidR="00AF69CB" w:rsidRPr="001C4D34" w:rsidRDefault="00AF69CB" w:rsidP="00E32A33">
      <w:pPr>
        <w:tabs>
          <w:tab w:val="left" w:pos="0"/>
        </w:tabs>
        <w:spacing w:after="0" w:line="360" w:lineRule="auto"/>
        <w:ind w:firstLine="709"/>
        <w:rPr>
          <w:rFonts w:ascii="Times New Roman" w:hAnsi="Times New Roman" w:cs="Times New Roman"/>
          <w:sz w:val="28"/>
          <w:szCs w:val="28"/>
        </w:rPr>
      </w:pPr>
    </w:p>
    <w:p w:rsidR="008930DD" w:rsidRDefault="007E6C23" w:rsidP="000404B7">
      <w:pPr>
        <w:pStyle w:val="21"/>
      </w:pPr>
      <w:bookmarkStart w:id="23" w:name="_Toc45540910"/>
      <w:r>
        <w:t>8</w:t>
      </w:r>
      <w:r w:rsidR="00D01041">
        <w:t>.</w:t>
      </w:r>
      <w:r w:rsidR="00C27805" w:rsidRPr="00EC0CAF">
        <w:t xml:space="preserve"> Перечень </w:t>
      </w:r>
      <w:r w:rsidR="00B65613">
        <w:t>мероприятий по защите территории от</w:t>
      </w:r>
      <w:r w:rsidR="00C27805" w:rsidRPr="00EC0CAF">
        <w:t xml:space="preserve"> чрезвычайных ситуаций природного и техногенного характера</w:t>
      </w:r>
      <w:bookmarkEnd w:id="23"/>
    </w:p>
    <w:p w:rsidR="000404B7" w:rsidRPr="000404B7" w:rsidRDefault="000404B7" w:rsidP="000404B7">
      <w:pPr>
        <w:pStyle w:val="af"/>
        <w:spacing w:line="360" w:lineRule="auto"/>
      </w:pPr>
      <w:r w:rsidRPr="000404B7">
        <w:t>Для разработки системы защиты территории от ЧС техногенного и природного характера необходим комплексный подход, а также</w:t>
      </w:r>
      <w:r w:rsidR="00F179DC">
        <w:t xml:space="preserve"> </w:t>
      </w:r>
      <w:r w:rsidRPr="000404B7">
        <w:t>учет прогноза изменения окружающей среды. Проектные решения должны охватывать всю территорию и включать все необходимые виды защитных мероприятий, независимо от формы собственности и принадлежности защищаемых территорий и объектов.</w:t>
      </w:r>
    </w:p>
    <w:p w:rsidR="000404B7" w:rsidRPr="000404B7" w:rsidRDefault="000404B7" w:rsidP="000404B7">
      <w:pPr>
        <w:pStyle w:val="ae"/>
        <w:spacing w:before="0" w:beforeAutospacing="0" w:after="0" w:afterAutospacing="0" w:line="360" w:lineRule="auto"/>
        <w:ind w:firstLine="709"/>
        <w:rPr>
          <w:sz w:val="28"/>
          <w:szCs w:val="28"/>
        </w:rPr>
      </w:pPr>
      <w:bookmarkStart w:id="24" w:name="3._Основные_направления_государственной_"/>
      <w:r w:rsidRPr="000404B7">
        <w:rPr>
          <w:sz w:val="28"/>
          <w:szCs w:val="28"/>
        </w:rPr>
        <w:t xml:space="preserve">Основные направления в области предупреждения чрезвычайных ситуаций: </w:t>
      </w:r>
      <w:bookmarkEnd w:id="24"/>
    </w:p>
    <w:p w:rsidR="000404B7" w:rsidRPr="000404B7" w:rsidRDefault="000404B7" w:rsidP="00AB656E">
      <w:pPr>
        <w:pStyle w:val="ae"/>
        <w:numPr>
          <w:ilvl w:val="0"/>
          <w:numId w:val="16"/>
        </w:numPr>
        <w:tabs>
          <w:tab w:val="left" w:pos="1134"/>
        </w:tabs>
        <w:spacing w:before="0" w:beforeAutospacing="0" w:after="0" w:afterAutospacing="0" w:line="360" w:lineRule="auto"/>
        <w:ind w:left="0" w:firstLine="709"/>
        <w:rPr>
          <w:sz w:val="28"/>
          <w:szCs w:val="28"/>
        </w:rPr>
      </w:pPr>
      <w:r w:rsidRPr="000404B7">
        <w:rPr>
          <w:sz w:val="28"/>
          <w:szCs w:val="28"/>
        </w:rPr>
        <w:t xml:space="preserve">Создание и развитие научно-методических основ управления природными и техногенными рисками чрезвычайных ситуаций. </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proofErr w:type="gramStart"/>
      <w:r w:rsidRPr="000404B7">
        <w:rPr>
          <w:rFonts w:ascii="Times New Roman" w:hAnsi="Times New Roman" w:cs="Times New Roman"/>
          <w:sz w:val="28"/>
          <w:szCs w:val="28"/>
        </w:rPr>
        <w:t xml:space="preserve">Развитие на федеральном и региональном уровнях экономических механизмов регулирования деятельности по снижению рисков и смягчению последствий чрезвычайных ситуаций техногенного и природного характера и развитие системы информационного обеспечения управления риском чрезвычайных ситуаций на базе новых информационных технологий. </w:t>
      </w:r>
      <w:proofErr w:type="gramEnd"/>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 xml:space="preserve">Совершенствование материально - технического обеспечения для снижения риска и смягчения последствий чрезвычайных ситуаций техногенного и природного характера, а также повышение эффективности мероприятий при ликвидации последствий чрезвычайных ситуаций техногенного и природного характера за счет разработки и применения инженерно - технических средств, созданных на основе современных технологий. </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 xml:space="preserve">Стимулирование создания энергосберегающих и экологически безопасных технологий, исключающих возможность возникновения чрезвычайных ситуаций техногенного характера и </w:t>
      </w:r>
      <w:proofErr w:type="spellStart"/>
      <w:r w:rsidRPr="000404B7">
        <w:rPr>
          <w:rFonts w:ascii="Times New Roman" w:hAnsi="Times New Roman" w:cs="Times New Roman"/>
          <w:sz w:val="28"/>
          <w:szCs w:val="28"/>
        </w:rPr>
        <w:t>минимизирующих</w:t>
      </w:r>
      <w:proofErr w:type="spellEnd"/>
      <w:r w:rsidRPr="000404B7">
        <w:rPr>
          <w:rFonts w:ascii="Times New Roman" w:hAnsi="Times New Roman" w:cs="Times New Roman"/>
          <w:sz w:val="28"/>
          <w:szCs w:val="28"/>
        </w:rPr>
        <w:t xml:space="preserve"> их влияние на окружающую среду. </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lastRenderedPageBreak/>
        <w:t>Развитие и совершенствование систем мониторинга.</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Система мониторинга должна постоянно совершенствоваться, необходимо внедрение современных технологий, использование результатов научных исследований и разработок.</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Работа законодательной и исполнительной власти должна быть направлена на регулирование деятельности людей в рамках программы обеспечения безопасности.</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Все защитные мероприятия должны предотвращать, устранять или снижать до допустимого уровня отрицательное воздействие на защищаемые территории, здания и сооружения действующих и связанных с ними возможных опасных процессов.</w:t>
      </w:r>
    </w:p>
    <w:p w:rsidR="000404B7" w:rsidRPr="000404B7" w:rsidRDefault="000404B7" w:rsidP="000404B7">
      <w:pPr>
        <w:spacing w:after="0" w:line="360" w:lineRule="auto"/>
        <w:ind w:firstLine="709"/>
        <w:rPr>
          <w:rFonts w:ascii="Times New Roman" w:hAnsi="Times New Roman" w:cs="Times New Roman"/>
          <w:sz w:val="28"/>
          <w:szCs w:val="28"/>
        </w:rPr>
      </w:pPr>
      <w:r w:rsidRPr="000404B7">
        <w:rPr>
          <w:rFonts w:ascii="Times New Roman" w:hAnsi="Times New Roman" w:cs="Times New Roman"/>
          <w:sz w:val="28"/>
          <w:szCs w:val="28"/>
        </w:rPr>
        <w:t>Очень важно поддержание технического состояния и модернизация трубопроводов и инженерных сетей для обеспечения устойчивости к ЧС. Большое значение имеет охрана почв, восстановление почвенного плодородия, охрана лесного фонда, восстановление лесов. Необходимо сочетание защитных мероприятий с мероприятиями по охране окружающей среды. Строительство сооружений и осуществление мероприятий инженерной защиты не должны приводить к активизации опасных процессов на примыкающих территориях. Работы по освоению вновь застраиваемых и реконструируемых территорий следует начинать только после выполнения первоочередных мероприятий по их защите от опасных процессов.</w:t>
      </w:r>
    </w:p>
    <w:p w:rsidR="000404B7" w:rsidRPr="000404B7" w:rsidRDefault="000404B7" w:rsidP="000404B7">
      <w:pPr>
        <w:spacing w:after="0" w:line="360" w:lineRule="auto"/>
        <w:ind w:firstLine="709"/>
        <w:rPr>
          <w:rFonts w:ascii="Times New Roman" w:hAnsi="Times New Roman" w:cs="Times New Roman"/>
          <w:sz w:val="28"/>
          <w:szCs w:val="28"/>
        </w:rPr>
      </w:pPr>
      <w:r w:rsidRPr="000404B7">
        <w:rPr>
          <w:rFonts w:ascii="Times New Roman" w:hAnsi="Times New Roman" w:cs="Times New Roman"/>
          <w:sz w:val="28"/>
          <w:szCs w:val="28"/>
        </w:rPr>
        <w:t xml:space="preserve">Важны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w:t>
      </w:r>
    </w:p>
    <w:p w:rsidR="000404B7" w:rsidRDefault="000404B7" w:rsidP="000404B7">
      <w:pPr>
        <w:pStyle w:val="af"/>
        <w:spacing w:line="360" w:lineRule="auto"/>
      </w:pPr>
      <w:r w:rsidRPr="000404B7">
        <w:t xml:space="preserve">Для своевременного выявления причин, способствующих возникновению природных, техногенных и биолого-социальных чрезвычайных ситуаций необходимо ведение централизованного мониторинга и прогнозирования чрезвычайных ситуаций. Своевременно должны выдаваться рекомендаций для принятия мер по предупреждению и </w:t>
      </w:r>
      <w:r w:rsidRPr="000404B7">
        <w:lastRenderedPageBreak/>
        <w:t>локализации чрезвычайных ситуаций и смягчению их социально-экономических последствий.</w:t>
      </w:r>
    </w:p>
    <w:p w:rsidR="000404B7" w:rsidRDefault="000404B7" w:rsidP="000404B7">
      <w:pPr>
        <w:pStyle w:val="af"/>
        <w:spacing w:line="360" w:lineRule="auto"/>
      </w:pPr>
    </w:p>
    <w:p w:rsidR="000404B7" w:rsidRPr="000404B7" w:rsidRDefault="000404B7" w:rsidP="000404B7">
      <w:pPr>
        <w:pStyle w:val="21"/>
      </w:pPr>
      <w:bookmarkStart w:id="25" w:name="_Toc45540911"/>
      <w:r>
        <w:t xml:space="preserve">8.1 </w:t>
      </w:r>
      <w:r w:rsidRPr="000404B7">
        <w:t>Мероприятия по обеспечению пожарной безопасности</w:t>
      </w:r>
      <w:bookmarkEnd w:id="25"/>
    </w:p>
    <w:p w:rsidR="005D32DD" w:rsidRPr="00AB7FDD" w:rsidRDefault="005D32DD" w:rsidP="005D32DD">
      <w:pPr>
        <w:pStyle w:val="S"/>
        <w:spacing w:line="360" w:lineRule="auto"/>
        <w:rPr>
          <w:bCs/>
          <w:szCs w:val="26"/>
        </w:rPr>
      </w:pPr>
      <w:bookmarkStart w:id="26" w:name="_Toc530747638"/>
      <w:bookmarkStart w:id="27" w:name="_Toc532994221"/>
      <w:bookmarkStart w:id="28" w:name="_Toc533165867"/>
      <w:bookmarkStart w:id="29" w:name="_Toc533434015"/>
      <w:bookmarkStart w:id="30" w:name="_Toc533516874"/>
      <w:bookmarkStart w:id="31" w:name="_Toc534980122"/>
      <w:bookmarkStart w:id="32" w:name="_Toc285691"/>
      <w:r w:rsidRPr="00AB7FDD">
        <w:rPr>
          <w:bCs/>
          <w:szCs w:val="26"/>
        </w:rPr>
        <w:t>Предусматривается размещение зданий и сооружений на проектируемой территории с соблюдением противопожарных разрывов в соответствии с требованиями действующих норм. При планировке территории предусматриваются участки зеленых насаждений и свободных от застройки территорий, обеспечивающие членение территории противопожарными разрывами на участки нормативной площади.</w:t>
      </w:r>
      <w:bookmarkEnd w:id="26"/>
      <w:bookmarkEnd w:id="27"/>
      <w:bookmarkEnd w:id="28"/>
      <w:bookmarkEnd w:id="29"/>
      <w:bookmarkEnd w:id="30"/>
      <w:bookmarkEnd w:id="31"/>
      <w:bookmarkEnd w:id="32"/>
    </w:p>
    <w:p w:rsidR="00815A93" w:rsidRPr="005D32DD" w:rsidRDefault="00815A93" w:rsidP="005D32DD">
      <w:pPr>
        <w:pStyle w:val="S"/>
        <w:spacing w:line="360" w:lineRule="auto"/>
        <w:rPr>
          <w:bCs/>
          <w:szCs w:val="26"/>
        </w:rPr>
      </w:pPr>
      <w:r w:rsidRPr="00AB7FDD">
        <w:rPr>
          <w:bCs/>
          <w:szCs w:val="26"/>
        </w:rPr>
        <w:t xml:space="preserve">На территории проектирования предусмотрены </w:t>
      </w:r>
      <w:r w:rsidR="00B51F87">
        <w:rPr>
          <w:bCs/>
          <w:szCs w:val="26"/>
        </w:rPr>
        <w:t>пожарные гидранты.</w:t>
      </w:r>
    </w:p>
    <w:p w:rsidR="005D32DD" w:rsidRPr="005D32DD" w:rsidRDefault="005D32DD" w:rsidP="005D32DD">
      <w:pPr>
        <w:pStyle w:val="S"/>
        <w:spacing w:line="360" w:lineRule="auto"/>
        <w:rPr>
          <w:bCs/>
          <w:szCs w:val="26"/>
        </w:rPr>
      </w:pPr>
      <w:bookmarkStart w:id="33" w:name="_Toc530747639"/>
      <w:bookmarkStart w:id="34" w:name="_Toc532994222"/>
      <w:bookmarkStart w:id="35" w:name="_Toc533165868"/>
      <w:bookmarkStart w:id="36" w:name="_Toc533434016"/>
      <w:bookmarkStart w:id="37" w:name="_Toc533516875"/>
      <w:bookmarkStart w:id="38" w:name="_Toc534980123"/>
      <w:bookmarkStart w:id="39" w:name="_Toc285692"/>
      <w:r w:rsidRPr="005D32DD">
        <w:rPr>
          <w:bCs/>
          <w:szCs w:val="26"/>
        </w:rPr>
        <w:t>Ширина проездов между зданиями принимается с учетом обеспечения эвакуации людей и свободного передвижения пожарных и аварийно-спасательных средств. Подъезды к зданиям планируются с учетом обеспечения возможности доступа аварийно-спасательных команд во все помещения зданий. Внутриквартальные проезды соединяются улицами устойчивого функционирования.</w:t>
      </w:r>
      <w:bookmarkEnd w:id="33"/>
      <w:bookmarkEnd w:id="34"/>
      <w:bookmarkEnd w:id="35"/>
      <w:bookmarkEnd w:id="36"/>
      <w:bookmarkEnd w:id="37"/>
      <w:bookmarkEnd w:id="38"/>
      <w:bookmarkEnd w:id="39"/>
    </w:p>
    <w:p w:rsidR="00606BD4" w:rsidRPr="0055053E" w:rsidRDefault="005D32DD" w:rsidP="0055053E">
      <w:pPr>
        <w:pStyle w:val="S"/>
        <w:spacing w:line="360" w:lineRule="auto"/>
        <w:rPr>
          <w:bCs/>
          <w:szCs w:val="28"/>
        </w:rPr>
      </w:pPr>
      <w:bookmarkStart w:id="40" w:name="_Toc530747640"/>
      <w:bookmarkStart w:id="41" w:name="_Toc532994223"/>
      <w:bookmarkStart w:id="42" w:name="_Toc533165869"/>
      <w:bookmarkStart w:id="43" w:name="_Toc533434017"/>
      <w:bookmarkStart w:id="44" w:name="_Toc533516876"/>
      <w:bookmarkStart w:id="45" w:name="_Toc534980124"/>
      <w:bookmarkStart w:id="46" w:name="_Toc285693"/>
      <w:r w:rsidRPr="005D32DD">
        <w:rPr>
          <w:bCs/>
          <w:szCs w:val="26"/>
        </w:rPr>
        <w:t xml:space="preserve">В качестве источника воды для наружного пожаротушения применяются пожарные гидранты, устанавливаемые на сетях водопровода. При проектировании мест установки пожарных гидрантов предусматривается, что расстояние от пожарного гидранта до наиболее удаленной точки пожара </w:t>
      </w:r>
      <w:r w:rsidRPr="0055053E">
        <w:rPr>
          <w:bCs/>
          <w:szCs w:val="28"/>
        </w:rPr>
        <w:t xml:space="preserve">не более 150 метров. Пожарный </w:t>
      </w:r>
      <w:proofErr w:type="gramStart"/>
      <w:r w:rsidRPr="0055053E">
        <w:rPr>
          <w:bCs/>
          <w:szCs w:val="28"/>
        </w:rPr>
        <w:t>водопровод</w:t>
      </w:r>
      <w:proofErr w:type="gramEnd"/>
      <w:r w:rsidRPr="0055053E">
        <w:rPr>
          <w:bCs/>
          <w:szCs w:val="28"/>
        </w:rPr>
        <w:t xml:space="preserve"> совмещенный с хозяйственно-бытовым на проектируемой территории, учитывая планируемую застройку, должен обеспечивать расход воды в 10 л/сек.</w:t>
      </w:r>
      <w:bookmarkEnd w:id="40"/>
      <w:bookmarkEnd w:id="41"/>
      <w:bookmarkEnd w:id="42"/>
      <w:bookmarkEnd w:id="43"/>
      <w:bookmarkEnd w:id="44"/>
      <w:bookmarkEnd w:id="45"/>
      <w:bookmarkEnd w:id="46"/>
    </w:p>
    <w:p w:rsidR="0055053E" w:rsidRPr="0055053E" w:rsidRDefault="0055053E" w:rsidP="0055053E">
      <w:pPr>
        <w:pStyle w:val="af8"/>
        <w:spacing w:after="0" w:line="360" w:lineRule="auto"/>
        <w:ind w:left="0" w:firstLine="709"/>
        <w:rPr>
          <w:rFonts w:ascii="Times New Roman" w:hAnsi="Times New Roman"/>
          <w:sz w:val="28"/>
          <w:szCs w:val="28"/>
        </w:rPr>
      </w:pPr>
      <w:proofErr w:type="gramStart"/>
      <w:r w:rsidRPr="0055053E">
        <w:rPr>
          <w:rFonts w:ascii="Times New Roman" w:hAnsi="Times New Roman"/>
          <w:sz w:val="28"/>
          <w:szCs w:val="28"/>
        </w:rPr>
        <w:t xml:space="preserve">Для обеспечения пожарной безопасности на последующих стадиях проектирования надлежит придерживаться требований Федерального закона от 22.07.2008 г №123 «Технический регламент о требованиях пожарной </w:t>
      </w:r>
      <w:r w:rsidRPr="0055053E">
        <w:rPr>
          <w:rFonts w:ascii="Times New Roman" w:hAnsi="Times New Roman" w:cs="Times New Roman"/>
          <w:sz w:val="28"/>
          <w:szCs w:val="28"/>
        </w:rPr>
        <w:t>безопасности» (с изменениями на 27 декабря 2018 года), Правил</w:t>
      </w:r>
      <w:r w:rsidRPr="0055053E">
        <w:rPr>
          <w:rFonts w:ascii="Times New Roman" w:hAnsi="Times New Roman"/>
          <w:sz w:val="28"/>
          <w:szCs w:val="28"/>
        </w:rPr>
        <w:t xml:space="preserve"> противопожарного режима в Российской Федерации (утверждены постановлением Правительства РФ от 25 апреля 2012 г. № 390), СП </w:t>
      </w:r>
      <w:r w:rsidRPr="0055053E">
        <w:rPr>
          <w:rFonts w:ascii="Times New Roman" w:hAnsi="Times New Roman"/>
          <w:sz w:val="28"/>
          <w:szCs w:val="28"/>
        </w:rPr>
        <w:lastRenderedPageBreak/>
        <w:t>1.13130.2009, СП 2.13130.2012, СП 3.13130.2009, СП 4.13130.2013, СП 5.13130.2009, СП 6.13130.2013, СП 7.13130.2013</w:t>
      </w:r>
      <w:proofErr w:type="gramEnd"/>
      <w:r w:rsidRPr="0055053E">
        <w:rPr>
          <w:rFonts w:ascii="Times New Roman" w:hAnsi="Times New Roman"/>
          <w:sz w:val="28"/>
          <w:szCs w:val="28"/>
        </w:rPr>
        <w:t>, СП 8.13130.2009, СП 9.13130.2009, СП 10.13130.2009, СП 11.13130.2009, СП12.13130.2009.</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Безопасность зданий или сооружений должна обеспечиваться путем установления требуемых для обеспечения безопасности проектных значений их параметров и качественных характеристик, реализации их на этапе строительства и поддержания на требуемом уровне в процессе эксплуатации.</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Здание или сооружение должно быть спроектировано и построено таким образом, чтобы при эксплуатации в нем были предусмотрены мероприятия, направленные на предотвращение возгорания, а в случае возникновения пожара:</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 устойчивость сооружения сохранялась в течение времени, необходимого для эвакуации людей и выполнения других предполагаемых действий, направленных на сокращение ущерба от пожара;</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 было ограничено образование строительными конструкциями опасных факторов пожара, а также распространение образуемых строительными конструкциями опасных факторов пожара в пределах очага пожара;</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 было ограничено распространение опасных факторов пожара за пределы очага пожара;</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было предотвращено распространение пожара на соседние здания и сооружения;</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была обеспечена возможность безопасной эвакуации людей (с учетом их возраста и физического состояния) на прилегающую к зданию территорию до наступления угрозы их жизни и здоровью вследствие воздействия опасных факторов пожара, а также возможность спасения людей;</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xml:space="preserve">- была обеспечена возможность доступа личного состава пожарных подразделений и подачи средств пожаротушения к очагу пожара, а также проведения мероприятий по спасению людей и сокращению </w:t>
      </w:r>
      <w:proofErr w:type="gramStart"/>
      <w:r w:rsidRPr="0055053E">
        <w:rPr>
          <w:rFonts w:ascii="Times New Roman" w:hAnsi="Times New Roman" w:cs="Times New Roman"/>
          <w:sz w:val="28"/>
          <w:szCs w:val="28"/>
        </w:rPr>
        <w:t>ущерба</w:t>
      </w:r>
      <w:proofErr w:type="gramEnd"/>
      <w:r w:rsidRPr="0055053E">
        <w:rPr>
          <w:rFonts w:ascii="Times New Roman" w:hAnsi="Times New Roman" w:cs="Times New Roman"/>
          <w:sz w:val="28"/>
          <w:szCs w:val="28"/>
        </w:rPr>
        <w:t xml:space="preserve"> материальным ценностям, наносимого пожаром.</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lastRenderedPageBreak/>
        <w:t>При размещении проектируемых зданий или сооружений расстояние от их до ближайшего здания или сооружения должно быть принято не менее нормируемого, установленного в национальных стандартах и сводах правил, с таким расчетом, чтобы пожар, в том числе свободно развивающийся, не мог распространиться на ближайшее здание или сооружение.</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При устройстве наружных противопожарных стен, обращенных в сторону ближайших зданий или сооружений, упомянутое расстояние должно приниматься исходя из требований к санитарным разрывам.</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Для предотвращения возгорания в зданиях или сооружениях должны быть предусмотрены:</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xml:space="preserve">- </w:t>
      </w:r>
      <w:proofErr w:type="spellStart"/>
      <w:r w:rsidRPr="0055053E">
        <w:rPr>
          <w:rFonts w:ascii="Times New Roman" w:hAnsi="Times New Roman" w:cs="Times New Roman"/>
          <w:sz w:val="28"/>
          <w:szCs w:val="28"/>
        </w:rPr>
        <w:t>молниезащита</w:t>
      </w:r>
      <w:proofErr w:type="spellEnd"/>
      <w:r w:rsidRPr="0055053E">
        <w:rPr>
          <w:rFonts w:ascii="Times New Roman" w:hAnsi="Times New Roman" w:cs="Times New Roman"/>
          <w:sz w:val="28"/>
          <w:szCs w:val="28"/>
        </w:rPr>
        <w:t>;</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проектные значения сечений электропроводок, обеспечивающие работу электроустановок при проектных нагрузках без перегрева;</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xml:space="preserve">- достаточная для предупреждения возгорания изоляция </w:t>
      </w:r>
      <w:proofErr w:type="spellStart"/>
      <w:r w:rsidRPr="0055053E">
        <w:rPr>
          <w:rFonts w:ascii="Times New Roman" w:hAnsi="Times New Roman" w:cs="Times New Roman"/>
          <w:sz w:val="28"/>
          <w:szCs w:val="28"/>
        </w:rPr>
        <w:t>электроприемников</w:t>
      </w:r>
      <w:proofErr w:type="spellEnd"/>
      <w:r w:rsidRPr="0055053E">
        <w:rPr>
          <w:rFonts w:ascii="Times New Roman" w:hAnsi="Times New Roman" w:cs="Times New Roman"/>
          <w:sz w:val="28"/>
          <w:szCs w:val="28"/>
        </w:rPr>
        <w:t xml:space="preserve"> и электропроводок, а также трубопроводов для транспортирования горючих веще</w:t>
      </w:r>
      <w:proofErr w:type="gramStart"/>
      <w:r w:rsidRPr="0055053E">
        <w:rPr>
          <w:rFonts w:ascii="Times New Roman" w:hAnsi="Times New Roman" w:cs="Times New Roman"/>
          <w:sz w:val="28"/>
          <w:szCs w:val="28"/>
        </w:rPr>
        <w:t>ств в пр</w:t>
      </w:r>
      <w:proofErr w:type="gramEnd"/>
      <w:r w:rsidRPr="0055053E">
        <w:rPr>
          <w:rFonts w:ascii="Times New Roman" w:hAnsi="Times New Roman" w:cs="Times New Roman"/>
          <w:sz w:val="28"/>
          <w:szCs w:val="28"/>
        </w:rPr>
        <w:t>еделах строительного сооружения и на прилегающей территории;</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установка устройств защитного отключения электроустановок;</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xml:space="preserve">- размещение </w:t>
      </w:r>
      <w:proofErr w:type="spellStart"/>
      <w:r w:rsidRPr="0055053E">
        <w:rPr>
          <w:rFonts w:ascii="Times New Roman" w:hAnsi="Times New Roman" w:cs="Times New Roman"/>
          <w:sz w:val="28"/>
          <w:szCs w:val="28"/>
        </w:rPr>
        <w:t>теплогенераторов</w:t>
      </w:r>
      <w:proofErr w:type="spellEnd"/>
      <w:r w:rsidRPr="0055053E">
        <w:rPr>
          <w:rFonts w:ascii="Times New Roman" w:hAnsi="Times New Roman" w:cs="Times New Roman"/>
          <w:sz w:val="28"/>
          <w:szCs w:val="28"/>
        </w:rPr>
        <w:t xml:space="preserve"> и плит </w:t>
      </w:r>
      <w:proofErr w:type="gramStart"/>
      <w:r w:rsidRPr="0055053E">
        <w:rPr>
          <w:rFonts w:ascii="Times New Roman" w:hAnsi="Times New Roman" w:cs="Times New Roman"/>
          <w:sz w:val="28"/>
          <w:szCs w:val="28"/>
        </w:rPr>
        <w:t>для приготовления пищи с открытыми горелками в соответствии с правилами безопасности в соответствующих областях</w:t>
      </w:r>
      <w:proofErr w:type="gramEnd"/>
      <w:r w:rsidRPr="0055053E">
        <w:rPr>
          <w:rFonts w:ascii="Times New Roman" w:hAnsi="Times New Roman" w:cs="Times New Roman"/>
          <w:sz w:val="28"/>
          <w:szCs w:val="28"/>
        </w:rPr>
        <w:t>.</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Для того чтобы устойчивость здания или сооружения сохранялась в течение времени, необходимого для эвакуации людей и выполнения других предполагаемых действий, направленных на сокращение ущерба от пожара, должны быть предусмотрены конструкции проектируемых зданий или сооружений, обладающие необходимыми для этого характеристиками огнестойкости.</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xml:space="preserve">В случаях, предусмотренных законодательством Российской Федерации, здания или сооружения должны быть оснащены системами автоматического обнаружения пожара, оповещения о пожаре, а также </w:t>
      </w:r>
      <w:r w:rsidRPr="0055053E">
        <w:rPr>
          <w:rFonts w:ascii="Times New Roman" w:hAnsi="Times New Roman" w:cs="Times New Roman"/>
          <w:sz w:val="28"/>
          <w:szCs w:val="28"/>
        </w:rPr>
        <w:lastRenderedPageBreak/>
        <w:t xml:space="preserve">автоматического пожаротушения и </w:t>
      </w:r>
      <w:proofErr w:type="spellStart"/>
      <w:r w:rsidRPr="0055053E">
        <w:rPr>
          <w:rFonts w:ascii="Times New Roman" w:hAnsi="Times New Roman" w:cs="Times New Roman"/>
          <w:sz w:val="28"/>
          <w:szCs w:val="28"/>
        </w:rPr>
        <w:t>дымоудаления</w:t>
      </w:r>
      <w:proofErr w:type="spellEnd"/>
      <w:r w:rsidRPr="0055053E">
        <w:rPr>
          <w:rFonts w:ascii="Times New Roman" w:hAnsi="Times New Roman" w:cs="Times New Roman"/>
          <w:sz w:val="28"/>
          <w:szCs w:val="28"/>
        </w:rPr>
        <w:t>. Вывод сигналов о срабатывании систем противопожарной защиты жилых домов, школ, детских учреждений следует предусматривать в объединенную диспетчерскую службу.</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Внутреннее пожаротушение решается от пожарных кранов, которые оборудованы пожарными шкафами и укомплектованы рукавами, стволами, а также ручными огнетушителями. К системам противопожарного водоснабжения зданий должен быть обеспечен постоянный доступ для пожарных подразделений и их оборудования.</w:t>
      </w:r>
    </w:p>
    <w:p w:rsidR="005D32DD" w:rsidRPr="00606BD4" w:rsidRDefault="005D32DD" w:rsidP="005D32DD">
      <w:pPr>
        <w:pStyle w:val="af"/>
        <w:spacing w:line="360" w:lineRule="auto"/>
        <w:rPr>
          <w:color w:val="000000"/>
          <w:szCs w:val="28"/>
          <w:shd w:val="clear" w:color="auto" w:fill="FFFFFF"/>
        </w:rPr>
      </w:pPr>
    </w:p>
    <w:p w:rsidR="00E57563" w:rsidRPr="00E57563" w:rsidRDefault="007E6C23" w:rsidP="000404B7">
      <w:pPr>
        <w:pStyle w:val="21"/>
      </w:pPr>
      <w:bookmarkStart w:id="47" w:name="_Toc45540912"/>
      <w:r>
        <w:t>9</w:t>
      </w:r>
      <w:r w:rsidR="00D01041">
        <w:t>.</w:t>
      </w:r>
      <w:r w:rsidR="00C27805" w:rsidRPr="00EC0CAF">
        <w:t xml:space="preserve"> Мероприятия по охране окружающей среды</w:t>
      </w:r>
      <w:bookmarkEnd w:id="47"/>
    </w:p>
    <w:p w:rsidR="00E57563" w:rsidRPr="00E57563" w:rsidRDefault="00E57563" w:rsidP="00E32A33">
      <w:pPr>
        <w:spacing w:after="0" w:line="360" w:lineRule="auto"/>
        <w:ind w:firstLine="709"/>
        <w:rPr>
          <w:rFonts w:ascii="Times New Roman" w:hAnsi="Times New Roman" w:cs="Times New Roman"/>
          <w:sz w:val="28"/>
          <w:szCs w:val="28"/>
          <w:shd w:val="clear" w:color="auto" w:fill="FFFFFF"/>
        </w:rPr>
      </w:pPr>
      <w:r w:rsidRPr="00E57563">
        <w:rPr>
          <w:rFonts w:ascii="Times New Roman" w:eastAsia="Times New Roman" w:hAnsi="Times New Roman" w:cs="Times New Roman"/>
          <w:sz w:val="28"/>
          <w:szCs w:val="28"/>
          <w:shd w:val="clear" w:color="auto" w:fill="FFFFFF"/>
        </w:rPr>
        <w:t>Охраной окружающей среды называется комплекс мер, направленных на предупреждение отрицательного влияния человеческой деятельности на природу, обеспечение благоприятных и безопасных условий жизнедеятельности человека.</w:t>
      </w:r>
    </w:p>
    <w:p w:rsidR="00E57563" w:rsidRDefault="00E57563" w:rsidP="00E32A33">
      <w:pPr>
        <w:spacing w:after="0" w:line="360" w:lineRule="auto"/>
        <w:ind w:firstLine="709"/>
        <w:rPr>
          <w:rFonts w:ascii="Times New Roman" w:eastAsia="Times New Roman" w:hAnsi="Times New Roman" w:cs="Times New Roman"/>
          <w:color w:val="000000"/>
          <w:sz w:val="28"/>
          <w:szCs w:val="28"/>
        </w:rPr>
      </w:pPr>
      <w:r w:rsidRPr="00E57563">
        <w:rPr>
          <w:rFonts w:ascii="Times New Roman" w:eastAsia="Times New Roman" w:hAnsi="Times New Roman" w:cs="Times New Roman"/>
          <w:color w:val="000000"/>
          <w:sz w:val="28"/>
          <w:szCs w:val="28"/>
        </w:rPr>
        <w:t>При размещении капитальных объектов следует предусмотреть:</w:t>
      </w:r>
    </w:p>
    <w:p w:rsidR="001E28AE" w:rsidRPr="00820789" w:rsidRDefault="00820789" w:rsidP="00E32A33">
      <w:pPr>
        <w:spacing w:after="0" w:line="360" w:lineRule="auto"/>
        <w:ind w:firstLine="709"/>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Защита</w:t>
      </w:r>
      <w:r w:rsidR="001E28AE" w:rsidRPr="00820789">
        <w:rPr>
          <w:rFonts w:ascii="Times New Roman" w:eastAsia="Times New Roman" w:hAnsi="Times New Roman" w:cs="Times New Roman"/>
          <w:i/>
          <w:color w:val="000000"/>
          <w:sz w:val="28"/>
          <w:szCs w:val="28"/>
        </w:rPr>
        <w:t xml:space="preserve"> атмосферного воздуха</w:t>
      </w:r>
    </w:p>
    <w:p w:rsidR="001E28AE" w:rsidRDefault="001E28AE" w:rsidP="00E32A33">
      <w:pPr>
        <w:spacing w:after="0" w:line="360" w:lineRule="auto"/>
        <w:ind w:firstLine="709"/>
        <w:rPr>
          <w:rFonts w:ascii="Times New Roman" w:hAnsi="Times New Roman" w:cs="Times New Roman"/>
          <w:sz w:val="28"/>
          <w:szCs w:val="28"/>
        </w:rPr>
      </w:pPr>
      <w:r w:rsidRPr="001E28AE">
        <w:rPr>
          <w:rFonts w:ascii="Times New Roman" w:eastAsia="Times New Roman" w:hAnsi="Times New Roman" w:cs="Times New Roman"/>
          <w:sz w:val="28"/>
          <w:szCs w:val="28"/>
        </w:rPr>
        <w:t xml:space="preserve">вдоль всех дорог создание придорожных зелёных полос, состоящих </w:t>
      </w:r>
      <w:proofErr w:type="gramStart"/>
      <w:r w:rsidRPr="001E28AE">
        <w:rPr>
          <w:rFonts w:ascii="Times New Roman" w:eastAsia="Times New Roman" w:hAnsi="Times New Roman" w:cs="Times New Roman"/>
          <w:sz w:val="28"/>
          <w:szCs w:val="28"/>
        </w:rPr>
        <w:t>из</w:t>
      </w:r>
      <w:proofErr w:type="gramEnd"/>
      <w:r w:rsidRPr="001E28AE">
        <w:rPr>
          <w:rFonts w:ascii="Times New Roman" w:eastAsia="Times New Roman" w:hAnsi="Times New Roman" w:cs="Times New Roman"/>
          <w:sz w:val="28"/>
          <w:szCs w:val="28"/>
        </w:rPr>
        <w:t xml:space="preserve"> </w:t>
      </w:r>
      <w:proofErr w:type="gramStart"/>
      <w:r w:rsidRPr="001E28AE">
        <w:rPr>
          <w:rFonts w:ascii="Times New Roman" w:eastAsia="Times New Roman" w:hAnsi="Times New Roman" w:cs="Times New Roman"/>
          <w:sz w:val="28"/>
          <w:szCs w:val="28"/>
        </w:rPr>
        <w:t>пыле</w:t>
      </w:r>
      <w:proofErr w:type="gramEnd"/>
      <w:r w:rsidRPr="001E28AE">
        <w:rPr>
          <w:rFonts w:ascii="Times New Roman" w:eastAsia="Times New Roman" w:hAnsi="Times New Roman" w:cs="Times New Roman"/>
          <w:sz w:val="28"/>
          <w:szCs w:val="28"/>
        </w:rPr>
        <w:t>- и газоустойчивых пород;</w:t>
      </w:r>
    </w:p>
    <w:p w:rsidR="00DB2CDA" w:rsidRPr="00DB2CDA" w:rsidRDefault="00DB2CDA" w:rsidP="00E32A33">
      <w:pPr>
        <w:spacing w:after="0" w:line="360" w:lineRule="auto"/>
        <w:ind w:firstLine="709"/>
        <w:rPr>
          <w:rFonts w:ascii="Times New Roman" w:eastAsia="Times New Roman" w:hAnsi="Times New Roman" w:cs="Times New Roman"/>
          <w:color w:val="000000"/>
          <w:sz w:val="28"/>
          <w:szCs w:val="28"/>
        </w:rPr>
      </w:pPr>
      <w:r w:rsidRPr="00DB2CDA">
        <w:rPr>
          <w:rFonts w:ascii="Times New Roman" w:eastAsia="Times New Roman" w:hAnsi="Times New Roman" w:cs="Times New Roman"/>
          <w:sz w:val="28"/>
          <w:szCs w:val="28"/>
        </w:rPr>
        <w:t>соблюдение регламентов и режима, установленных для санитарно-защитных зон промышленно-коммунальных предприятий, сельскохозяйственных предприятий инженерно-технических и санитарно-технических объектов, транспортных и инженерных коммуникаций;</w:t>
      </w:r>
    </w:p>
    <w:p w:rsidR="00E57563" w:rsidRPr="00E57563" w:rsidRDefault="00E57563" w:rsidP="00E32A33">
      <w:pPr>
        <w:spacing w:after="0" w:line="360" w:lineRule="auto"/>
        <w:ind w:firstLine="709"/>
        <w:rPr>
          <w:rFonts w:ascii="Times New Roman" w:eastAsia="Times New Roman" w:hAnsi="Times New Roman" w:cs="Times New Roman"/>
          <w:i/>
          <w:color w:val="000000"/>
          <w:sz w:val="28"/>
          <w:szCs w:val="28"/>
        </w:rPr>
      </w:pPr>
      <w:r w:rsidRPr="00E57563">
        <w:rPr>
          <w:rFonts w:ascii="Times New Roman" w:eastAsia="Times New Roman" w:hAnsi="Times New Roman" w:cs="Times New Roman"/>
          <w:i/>
          <w:color w:val="000000"/>
          <w:sz w:val="28"/>
          <w:szCs w:val="28"/>
        </w:rPr>
        <w:t>Защита растительного слоя почвы</w:t>
      </w:r>
    </w:p>
    <w:p w:rsidR="00E57563" w:rsidRDefault="00E57563" w:rsidP="00E32A33">
      <w:pPr>
        <w:spacing w:after="0" w:line="360" w:lineRule="auto"/>
        <w:ind w:firstLine="709"/>
        <w:rPr>
          <w:rFonts w:ascii="Times New Roman" w:eastAsia="Times New Roman" w:hAnsi="Times New Roman" w:cs="Times New Roman"/>
          <w:color w:val="000000"/>
          <w:sz w:val="28"/>
          <w:szCs w:val="28"/>
        </w:rPr>
      </w:pPr>
      <w:r w:rsidRPr="00E57563">
        <w:rPr>
          <w:rFonts w:ascii="Times New Roman" w:eastAsia="Times New Roman" w:hAnsi="Times New Roman" w:cs="Times New Roman"/>
          <w:color w:val="000000"/>
          <w:sz w:val="28"/>
          <w:szCs w:val="28"/>
        </w:rPr>
        <w:t>При капитальном строительстве растительный слой почвы глубиной 15-40 см должен быть снят, складирован и в дальнейшем использован при озеленении земельных участков. При подсыпке завозного грунта также следует предварительно снять естественный растительный грунт и использовать его при посадке растений.</w:t>
      </w:r>
    </w:p>
    <w:p w:rsidR="00E57563" w:rsidRPr="00E57563" w:rsidRDefault="00E57563" w:rsidP="00E32A33">
      <w:pPr>
        <w:spacing w:after="0" w:line="360" w:lineRule="auto"/>
        <w:ind w:firstLine="709"/>
        <w:rPr>
          <w:rFonts w:ascii="Times New Roman" w:eastAsia="Times New Roman" w:hAnsi="Times New Roman" w:cs="Times New Roman"/>
          <w:i/>
          <w:color w:val="000000"/>
          <w:sz w:val="28"/>
          <w:szCs w:val="28"/>
        </w:rPr>
      </w:pPr>
      <w:r w:rsidRPr="00E57563">
        <w:rPr>
          <w:rFonts w:ascii="Times New Roman" w:eastAsia="Times New Roman" w:hAnsi="Times New Roman" w:cs="Times New Roman"/>
          <w:i/>
          <w:color w:val="000000"/>
          <w:sz w:val="28"/>
          <w:szCs w:val="28"/>
        </w:rPr>
        <w:t>Защита территории участка и подземных вод</w:t>
      </w:r>
    </w:p>
    <w:p w:rsidR="00E57563" w:rsidRPr="00E57563" w:rsidRDefault="00E57563" w:rsidP="00E32A33">
      <w:pPr>
        <w:tabs>
          <w:tab w:val="num" w:pos="0"/>
          <w:tab w:val="num" w:pos="900"/>
        </w:tabs>
        <w:spacing w:after="0" w:line="360" w:lineRule="auto"/>
        <w:ind w:firstLine="709"/>
        <w:rPr>
          <w:rFonts w:ascii="Times New Roman" w:eastAsia="Times New Roman" w:hAnsi="Times New Roman" w:cs="Times New Roman"/>
          <w:sz w:val="28"/>
          <w:szCs w:val="28"/>
        </w:rPr>
      </w:pPr>
      <w:r w:rsidRPr="00E57563">
        <w:rPr>
          <w:rFonts w:ascii="Times New Roman" w:eastAsia="Times New Roman" w:hAnsi="Times New Roman" w:cs="Times New Roman"/>
          <w:sz w:val="28"/>
          <w:szCs w:val="28"/>
        </w:rPr>
        <w:lastRenderedPageBreak/>
        <w:t>На периоды строительства для предотвращения загрязнения грунтовых и поверхностных вод предусмотреть:</w:t>
      </w:r>
    </w:p>
    <w:p w:rsidR="00E57563" w:rsidRPr="00E57563" w:rsidRDefault="00E57563" w:rsidP="00E32A33">
      <w:pPr>
        <w:tabs>
          <w:tab w:val="num" w:pos="0"/>
          <w:tab w:val="num" w:pos="900"/>
        </w:tabs>
        <w:spacing w:after="0" w:line="360" w:lineRule="auto"/>
        <w:ind w:firstLine="709"/>
        <w:rPr>
          <w:rFonts w:ascii="Times New Roman" w:eastAsia="Times New Roman" w:hAnsi="Times New Roman" w:cs="Times New Roman"/>
          <w:sz w:val="28"/>
          <w:szCs w:val="28"/>
        </w:rPr>
      </w:pPr>
      <w:r w:rsidRPr="00E57563">
        <w:rPr>
          <w:rFonts w:ascii="Times New Roman" w:eastAsia="Times New Roman" w:hAnsi="Times New Roman" w:cs="Times New Roman"/>
          <w:sz w:val="28"/>
          <w:szCs w:val="28"/>
        </w:rPr>
        <w:t>- вертикальная планировка строительной площадки способствует отводу поверхностных стоков на проезжую часть;</w:t>
      </w:r>
    </w:p>
    <w:p w:rsidR="00E57563" w:rsidRPr="00E57563" w:rsidRDefault="00E57563" w:rsidP="00E32A33">
      <w:pPr>
        <w:tabs>
          <w:tab w:val="num" w:pos="0"/>
          <w:tab w:val="num" w:pos="900"/>
        </w:tabs>
        <w:spacing w:after="0" w:line="360" w:lineRule="auto"/>
        <w:ind w:firstLine="709"/>
        <w:rPr>
          <w:rFonts w:ascii="Times New Roman" w:eastAsia="Times New Roman" w:hAnsi="Times New Roman" w:cs="Times New Roman"/>
          <w:sz w:val="28"/>
          <w:szCs w:val="28"/>
        </w:rPr>
      </w:pPr>
      <w:r w:rsidRPr="00E57563">
        <w:rPr>
          <w:rFonts w:ascii="Times New Roman" w:eastAsia="Times New Roman" w:hAnsi="Times New Roman" w:cs="Times New Roman"/>
          <w:sz w:val="28"/>
          <w:szCs w:val="28"/>
        </w:rPr>
        <w:t>- предусмотреть водоотлив из котлованов под фундаменты с выпуском загрязненной грунтовой воды на рельеф.</w:t>
      </w:r>
    </w:p>
    <w:p w:rsidR="00606BD4" w:rsidRDefault="00E57563" w:rsidP="00E32A33">
      <w:pPr>
        <w:tabs>
          <w:tab w:val="num" w:pos="0"/>
          <w:tab w:val="num" w:pos="900"/>
        </w:tabs>
        <w:spacing w:after="0" w:line="360" w:lineRule="auto"/>
        <w:ind w:firstLine="709"/>
        <w:rPr>
          <w:rFonts w:ascii="Times New Roman" w:eastAsia="Times New Roman" w:hAnsi="Times New Roman" w:cs="Times New Roman"/>
          <w:sz w:val="28"/>
          <w:szCs w:val="28"/>
        </w:rPr>
      </w:pPr>
      <w:r w:rsidRPr="00E57563">
        <w:rPr>
          <w:rFonts w:ascii="Times New Roman" w:eastAsia="Times New Roman" w:hAnsi="Times New Roman" w:cs="Times New Roman"/>
          <w:sz w:val="28"/>
          <w:szCs w:val="28"/>
        </w:rPr>
        <w:t>Таким образом, строительство объектов не нанесет вреда поверхностным водным объектам и подземным грунтовым водам.</w:t>
      </w:r>
    </w:p>
    <w:p w:rsidR="006B0D64" w:rsidRDefault="006B0D64" w:rsidP="00E32A33">
      <w:pPr>
        <w:tabs>
          <w:tab w:val="num" w:pos="0"/>
          <w:tab w:val="num" w:pos="900"/>
        </w:tabs>
        <w:spacing w:after="0" w:line="360" w:lineRule="auto"/>
        <w:ind w:firstLine="709"/>
        <w:rPr>
          <w:rFonts w:ascii="Times New Roman" w:eastAsia="Times New Roman" w:hAnsi="Times New Roman" w:cs="Times New Roman"/>
          <w:sz w:val="28"/>
          <w:szCs w:val="28"/>
        </w:rPr>
      </w:pPr>
    </w:p>
    <w:p w:rsidR="008D13F8" w:rsidRDefault="008D13F8" w:rsidP="008D13F8">
      <w:pPr>
        <w:pStyle w:val="21"/>
      </w:pPr>
      <w:bookmarkStart w:id="48" w:name="_Toc10717002"/>
      <w:bookmarkStart w:id="49" w:name="_Toc45540913"/>
      <w:r>
        <w:t>10.</w:t>
      </w:r>
      <w:r w:rsidR="000B7D84">
        <w:t xml:space="preserve"> </w:t>
      </w:r>
      <w:r>
        <w:t>Обоснование очередности планируемого развития территории</w:t>
      </w:r>
      <w:bookmarkEnd w:id="48"/>
      <w:bookmarkEnd w:id="49"/>
    </w:p>
    <w:p w:rsidR="00011E60" w:rsidRDefault="00011E60" w:rsidP="00011E60">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Проектом предлаг</w:t>
      </w:r>
      <w:r w:rsidR="00A0366A">
        <w:rPr>
          <w:rFonts w:ascii="Times New Roman" w:hAnsi="Times New Roman" w:cs="Times New Roman"/>
          <w:sz w:val="28"/>
          <w:szCs w:val="28"/>
        </w:rPr>
        <w:t>ается освоение территории до 202</w:t>
      </w:r>
      <w:r w:rsidR="006A3AB2">
        <w:rPr>
          <w:rFonts w:ascii="Times New Roman" w:hAnsi="Times New Roman" w:cs="Times New Roman"/>
          <w:sz w:val="28"/>
          <w:szCs w:val="28"/>
        </w:rPr>
        <w:t>5</w:t>
      </w:r>
      <w:r>
        <w:rPr>
          <w:rFonts w:ascii="Times New Roman" w:hAnsi="Times New Roman" w:cs="Times New Roman"/>
          <w:sz w:val="28"/>
          <w:szCs w:val="28"/>
        </w:rPr>
        <w:t xml:space="preserve"> года</w:t>
      </w:r>
      <w:r w:rsidR="00A0366A">
        <w:rPr>
          <w:rFonts w:ascii="Times New Roman" w:hAnsi="Times New Roman" w:cs="Times New Roman"/>
          <w:sz w:val="28"/>
          <w:szCs w:val="28"/>
        </w:rPr>
        <w:t>.</w:t>
      </w:r>
      <w:r>
        <w:rPr>
          <w:rFonts w:ascii="Times New Roman" w:hAnsi="Times New Roman" w:cs="Times New Roman"/>
          <w:sz w:val="28"/>
          <w:szCs w:val="28"/>
        </w:rPr>
        <w:t xml:space="preserve"> </w:t>
      </w:r>
    </w:p>
    <w:p w:rsidR="008D13F8" w:rsidRDefault="008D13F8" w:rsidP="008D13F8">
      <w:pPr>
        <w:tabs>
          <w:tab w:val="num" w:pos="360"/>
        </w:tabs>
        <w:spacing w:after="0" w:line="360" w:lineRule="auto"/>
        <w:ind w:firstLine="709"/>
        <w:contextualSpacing/>
        <w:rPr>
          <w:rFonts w:ascii="Times New Roman" w:hAnsi="Times New Roman"/>
          <w:sz w:val="28"/>
          <w:szCs w:val="28"/>
        </w:rPr>
      </w:pPr>
      <w:r>
        <w:rPr>
          <w:rFonts w:ascii="Times New Roman" w:hAnsi="Times New Roman"/>
          <w:sz w:val="28"/>
          <w:szCs w:val="28"/>
        </w:rPr>
        <w:t>Перечень всех объектов предполагаемых к размещению и годы их реализации сведены в таблицу №1</w:t>
      </w:r>
      <w:r w:rsidR="00936AAB">
        <w:rPr>
          <w:rFonts w:ascii="Times New Roman" w:hAnsi="Times New Roman"/>
          <w:sz w:val="28"/>
          <w:szCs w:val="28"/>
        </w:rPr>
        <w:t>2</w:t>
      </w:r>
      <w:r>
        <w:rPr>
          <w:rFonts w:ascii="Times New Roman" w:hAnsi="Times New Roman"/>
          <w:sz w:val="28"/>
          <w:szCs w:val="28"/>
        </w:rPr>
        <w:t>.</w:t>
      </w:r>
    </w:p>
    <w:p w:rsidR="008D13F8" w:rsidRDefault="00BA72F1" w:rsidP="008D13F8">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4459"/>
        <w:gridCol w:w="2192"/>
      </w:tblGrid>
      <w:tr w:rsidR="00A0366A" w:rsidRPr="00042CC1" w:rsidTr="00D8788A">
        <w:trPr>
          <w:cantSplit/>
          <w:trHeight w:val="555"/>
          <w:jc w:val="center"/>
        </w:trPr>
        <w:tc>
          <w:tcPr>
            <w:tcW w:w="2920" w:type="dxa"/>
            <w:vMerge w:val="restart"/>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Наименование вида разрешенного использования</w:t>
            </w:r>
          </w:p>
        </w:tc>
        <w:tc>
          <w:tcPr>
            <w:tcW w:w="4459" w:type="dxa"/>
            <w:vMerge w:val="restart"/>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Перечень объектов, предполагаемых к размещению</w:t>
            </w:r>
          </w:p>
        </w:tc>
        <w:tc>
          <w:tcPr>
            <w:tcW w:w="2192" w:type="dxa"/>
            <w:vAlign w:val="center"/>
          </w:tcPr>
          <w:p w:rsidR="00A0366A" w:rsidRPr="00E50C3C" w:rsidRDefault="00A0366A" w:rsidP="00A0366A">
            <w:pPr>
              <w:spacing w:after="0" w:line="240" w:lineRule="auto"/>
              <w:ind w:firstLine="0"/>
              <w:jc w:val="center"/>
              <w:rPr>
                <w:rFonts w:ascii="Times New Roman" w:hAnsi="Times New Roman" w:cs="Times New Roman"/>
                <w:sz w:val="28"/>
                <w:szCs w:val="28"/>
              </w:rPr>
            </w:pPr>
            <w:r w:rsidRPr="00E50C3C">
              <w:rPr>
                <w:rFonts w:ascii="Times New Roman" w:hAnsi="Times New Roman" w:cs="Times New Roman"/>
                <w:sz w:val="28"/>
                <w:szCs w:val="28"/>
              </w:rPr>
              <w:t>Проектирование</w:t>
            </w:r>
          </w:p>
        </w:tc>
      </w:tr>
      <w:tr w:rsidR="00A0366A" w:rsidRPr="00042CC1" w:rsidTr="00D8788A">
        <w:trPr>
          <w:cantSplit/>
          <w:trHeight w:val="555"/>
          <w:jc w:val="center"/>
        </w:trPr>
        <w:tc>
          <w:tcPr>
            <w:tcW w:w="2920" w:type="dxa"/>
            <w:vMerge/>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p>
        </w:tc>
        <w:tc>
          <w:tcPr>
            <w:tcW w:w="4459" w:type="dxa"/>
            <w:vMerge/>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p>
        </w:tc>
        <w:tc>
          <w:tcPr>
            <w:tcW w:w="2192" w:type="dxa"/>
            <w:vAlign w:val="center"/>
          </w:tcPr>
          <w:p w:rsidR="00A0366A" w:rsidRPr="00E50C3C" w:rsidRDefault="00A0366A" w:rsidP="00A0366A">
            <w:pPr>
              <w:spacing w:after="0" w:line="240" w:lineRule="auto"/>
              <w:ind w:firstLine="0"/>
              <w:jc w:val="center"/>
              <w:rPr>
                <w:rFonts w:ascii="Times New Roman" w:hAnsi="Times New Roman" w:cs="Times New Roman"/>
                <w:sz w:val="28"/>
                <w:szCs w:val="28"/>
              </w:rPr>
            </w:pPr>
            <w:r w:rsidRPr="00E50C3C">
              <w:rPr>
                <w:rFonts w:ascii="Times New Roman" w:hAnsi="Times New Roman" w:cs="Times New Roman"/>
                <w:sz w:val="28"/>
                <w:szCs w:val="28"/>
              </w:rPr>
              <w:t>Строительство</w:t>
            </w:r>
          </w:p>
        </w:tc>
      </w:tr>
      <w:tr w:rsidR="00A0366A" w:rsidRPr="00042CC1" w:rsidTr="00D8788A">
        <w:trPr>
          <w:cantSplit/>
          <w:trHeight w:val="555"/>
          <w:jc w:val="center"/>
        </w:trPr>
        <w:tc>
          <w:tcPr>
            <w:tcW w:w="2920" w:type="dxa"/>
            <w:vMerge w:val="restart"/>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Для индивидуального жилищного строительства</w:t>
            </w:r>
          </w:p>
        </w:tc>
        <w:tc>
          <w:tcPr>
            <w:tcW w:w="4459" w:type="dxa"/>
            <w:vMerge w:val="restart"/>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Индивидуальная жилая застройка</w:t>
            </w:r>
          </w:p>
        </w:tc>
        <w:tc>
          <w:tcPr>
            <w:tcW w:w="2192" w:type="dxa"/>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2020 - 2023</w:t>
            </w:r>
          </w:p>
        </w:tc>
      </w:tr>
      <w:tr w:rsidR="00A0366A" w:rsidRPr="00042CC1" w:rsidTr="00D8788A">
        <w:trPr>
          <w:cantSplit/>
          <w:trHeight w:val="555"/>
          <w:jc w:val="center"/>
        </w:trPr>
        <w:tc>
          <w:tcPr>
            <w:tcW w:w="2920" w:type="dxa"/>
            <w:vMerge/>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p>
        </w:tc>
        <w:tc>
          <w:tcPr>
            <w:tcW w:w="4459" w:type="dxa"/>
            <w:vMerge/>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p>
        </w:tc>
        <w:tc>
          <w:tcPr>
            <w:tcW w:w="2192" w:type="dxa"/>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2023 – 2025</w:t>
            </w:r>
          </w:p>
        </w:tc>
      </w:tr>
      <w:tr w:rsidR="00A0366A" w:rsidRPr="00042CC1" w:rsidTr="00D8788A">
        <w:trPr>
          <w:cantSplit/>
          <w:trHeight w:val="735"/>
          <w:jc w:val="center"/>
        </w:trPr>
        <w:tc>
          <w:tcPr>
            <w:tcW w:w="2920" w:type="dxa"/>
            <w:vMerge w:val="restart"/>
            <w:vAlign w:val="center"/>
          </w:tcPr>
          <w:p w:rsidR="00A0366A" w:rsidRPr="00E50C3C" w:rsidRDefault="00A0366A" w:rsidP="00A0366A">
            <w:pPr>
              <w:pStyle w:val="ConsPlusDocList"/>
              <w:jc w:val="center"/>
              <w:rPr>
                <w:rFonts w:ascii="Times New Roman" w:hAnsi="Times New Roman" w:cs="Times New Roman"/>
                <w:sz w:val="28"/>
                <w:szCs w:val="28"/>
              </w:rPr>
            </w:pPr>
            <w:r w:rsidRPr="00E50C3C">
              <w:rPr>
                <w:rFonts w:ascii="Times New Roman" w:hAnsi="Times New Roman" w:cs="Times New Roman"/>
                <w:sz w:val="28"/>
                <w:szCs w:val="28"/>
              </w:rPr>
              <w:t>Коммунальное обслуживание</w:t>
            </w:r>
          </w:p>
        </w:tc>
        <w:tc>
          <w:tcPr>
            <w:tcW w:w="4459" w:type="dxa"/>
            <w:vMerge w:val="restart"/>
            <w:vAlign w:val="center"/>
          </w:tcPr>
          <w:p w:rsidR="00A0366A" w:rsidRPr="00E50C3C" w:rsidRDefault="00A0366A" w:rsidP="00631CFF">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Сети водоснабжения, водоотведения, г</w:t>
            </w:r>
            <w:r w:rsidR="00631CFF">
              <w:rPr>
                <w:rFonts w:ascii="Times New Roman" w:hAnsi="Times New Roman" w:cs="Times New Roman"/>
                <w:sz w:val="28"/>
                <w:szCs w:val="28"/>
              </w:rPr>
              <w:t>азоснабжения, электроснабжения</w:t>
            </w:r>
          </w:p>
        </w:tc>
        <w:tc>
          <w:tcPr>
            <w:tcW w:w="2192" w:type="dxa"/>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2020 - 2023</w:t>
            </w:r>
          </w:p>
        </w:tc>
      </w:tr>
      <w:tr w:rsidR="00A0366A" w:rsidRPr="00042CC1" w:rsidTr="00D8788A">
        <w:trPr>
          <w:cantSplit/>
          <w:trHeight w:val="736"/>
          <w:jc w:val="center"/>
        </w:trPr>
        <w:tc>
          <w:tcPr>
            <w:tcW w:w="2920" w:type="dxa"/>
            <w:vMerge/>
            <w:vAlign w:val="center"/>
          </w:tcPr>
          <w:p w:rsidR="00A0366A" w:rsidRPr="00E50C3C" w:rsidRDefault="00A0366A" w:rsidP="00A0366A">
            <w:pPr>
              <w:pStyle w:val="ConsPlusDocList"/>
              <w:jc w:val="center"/>
              <w:rPr>
                <w:rFonts w:ascii="Times New Roman" w:hAnsi="Times New Roman" w:cs="Times New Roman"/>
                <w:sz w:val="28"/>
                <w:szCs w:val="28"/>
              </w:rPr>
            </w:pPr>
          </w:p>
        </w:tc>
        <w:tc>
          <w:tcPr>
            <w:tcW w:w="4459" w:type="dxa"/>
            <w:vMerge/>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p>
        </w:tc>
        <w:tc>
          <w:tcPr>
            <w:tcW w:w="2192" w:type="dxa"/>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2023 – 2025</w:t>
            </w:r>
          </w:p>
        </w:tc>
      </w:tr>
      <w:tr w:rsidR="00A0366A" w:rsidRPr="00042CC1" w:rsidTr="00D8788A">
        <w:trPr>
          <w:cantSplit/>
          <w:trHeight w:val="555"/>
          <w:jc w:val="center"/>
        </w:trPr>
        <w:tc>
          <w:tcPr>
            <w:tcW w:w="2920" w:type="dxa"/>
            <w:vMerge w:val="restart"/>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Магазины</w:t>
            </w:r>
          </w:p>
        </w:tc>
        <w:tc>
          <w:tcPr>
            <w:tcW w:w="4459" w:type="dxa"/>
            <w:vMerge w:val="restart"/>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Магазин</w:t>
            </w:r>
          </w:p>
        </w:tc>
        <w:tc>
          <w:tcPr>
            <w:tcW w:w="2192" w:type="dxa"/>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2020 - 2023</w:t>
            </w:r>
          </w:p>
        </w:tc>
      </w:tr>
      <w:tr w:rsidR="00A0366A" w:rsidRPr="00042CC1" w:rsidTr="00D8788A">
        <w:trPr>
          <w:cantSplit/>
          <w:trHeight w:val="555"/>
          <w:jc w:val="center"/>
        </w:trPr>
        <w:tc>
          <w:tcPr>
            <w:tcW w:w="2920" w:type="dxa"/>
            <w:vMerge/>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p>
        </w:tc>
        <w:tc>
          <w:tcPr>
            <w:tcW w:w="4459" w:type="dxa"/>
            <w:vMerge/>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p>
        </w:tc>
        <w:tc>
          <w:tcPr>
            <w:tcW w:w="2192" w:type="dxa"/>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2023 – 2025</w:t>
            </w:r>
          </w:p>
        </w:tc>
      </w:tr>
      <w:tr w:rsidR="00A0366A" w:rsidRPr="00042CC1" w:rsidTr="00D8788A">
        <w:trPr>
          <w:cantSplit/>
          <w:trHeight w:val="555"/>
          <w:jc w:val="center"/>
        </w:trPr>
        <w:tc>
          <w:tcPr>
            <w:tcW w:w="2920" w:type="dxa"/>
            <w:vMerge w:val="restart"/>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Земельные участки (территории) общего пользования</w:t>
            </w:r>
          </w:p>
        </w:tc>
        <w:tc>
          <w:tcPr>
            <w:tcW w:w="4459" w:type="dxa"/>
            <w:vMerge w:val="restart"/>
            <w:vAlign w:val="center"/>
          </w:tcPr>
          <w:p w:rsidR="00A0366A" w:rsidRPr="00E50C3C" w:rsidRDefault="00A0366A" w:rsidP="00A0366A">
            <w:pPr>
              <w:adjustRightInd w:val="0"/>
              <w:spacing w:after="0" w:line="240" w:lineRule="auto"/>
              <w:ind w:firstLine="0"/>
              <w:jc w:val="center"/>
              <w:rPr>
                <w:rFonts w:ascii="Times New Roman" w:eastAsiaTheme="minorHAnsi" w:hAnsi="Times New Roman" w:cs="Times New Roman"/>
                <w:sz w:val="28"/>
                <w:szCs w:val="28"/>
                <w:lang w:eastAsia="en-US"/>
              </w:rPr>
            </w:pPr>
            <w:r w:rsidRPr="00E50C3C">
              <w:rPr>
                <w:rFonts w:ascii="Times New Roman" w:eastAsiaTheme="minorHAnsi" w:hAnsi="Times New Roman" w:cs="Times New Roman"/>
                <w:sz w:val="28"/>
                <w:szCs w:val="28"/>
                <w:lang w:eastAsia="en-US"/>
              </w:rPr>
              <w:t>Улично-дорожная сеть</w:t>
            </w:r>
          </w:p>
        </w:tc>
        <w:tc>
          <w:tcPr>
            <w:tcW w:w="2192" w:type="dxa"/>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2020 - 2023</w:t>
            </w:r>
          </w:p>
        </w:tc>
      </w:tr>
      <w:tr w:rsidR="00A0366A" w:rsidRPr="00042CC1" w:rsidTr="00D8788A">
        <w:trPr>
          <w:cantSplit/>
          <w:trHeight w:val="555"/>
          <w:jc w:val="center"/>
        </w:trPr>
        <w:tc>
          <w:tcPr>
            <w:tcW w:w="2920" w:type="dxa"/>
            <w:vMerge/>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p>
        </w:tc>
        <w:tc>
          <w:tcPr>
            <w:tcW w:w="4459" w:type="dxa"/>
            <w:vMerge/>
            <w:vAlign w:val="center"/>
          </w:tcPr>
          <w:p w:rsidR="00A0366A" w:rsidRPr="00E50C3C" w:rsidRDefault="00A0366A" w:rsidP="00A0366A">
            <w:pPr>
              <w:adjustRightInd w:val="0"/>
              <w:spacing w:after="0" w:line="240" w:lineRule="auto"/>
              <w:ind w:firstLine="0"/>
              <w:jc w:val="center"/>
              <w:rPr>
                <w:rFonts w:ascii="Times New Roman" w:eastAsiaTheme="minorHAnsi" w:hAnsi="Times New Roman" w:cs="Times New Roman"/>
                <w:sz w:val="28"/>
                <w:szCs w:val="28"/>
                <w:lang w:eastAsia="en-US"/>
              </w:rPr>
            </w:pPr>
          </w:p>
        </w:tc>
        <w:tc>
          <w:tcPr>
            <w:tcW w:w="2192" w:type="dxa"/>
            <w:vAlign w:val="center"/>
          </w:tcPr>
          <w:p w:rsidR="00A0366A" w:rsidRPr="00E50C3C" w:rsidRDefault="00A0366A" w:rsidP="00A0366A">
            <w:pPr>
              <w:tabs>
                <w:tab w:val="num" w:pos="0"/>
              </w:tabs>
              <w:spacing w:after="0" w:line="240" w:lineRule="auto"/>
              <w:ind w:firstLine="0"/>
              <w:contextualSpacing/>
              <w:jc w:val="center"/>
              <w:rPr>
                <w:rFonts w:ascii="Times New Roman" w:hAnsi="Times New Roman" w:cs="Times New Roman"/>
                <w:sz w:val="28"/>
                <w:szCs w:val="28"/>
              </w:rPr>
            </w:pPr>
            <w:r w:rsidRPr="00E50C3C">
              <w:rPr>
                <w:rFonts w:ascii="Times New Roman" w:hAnsi="Times New Roman" w:cs="Times New Roman"/>
                <w:sz w:val="28"/>
                <w:szCs w:val="28"/>
              </w:rPr>
              <w:t>2023 – 2025</w:t>
            </w:r>
          </w:p>
        </w:tc>
      </w:tr>
    </w:tbl>
    <w:p w:rsidR="00A0366A" w:rsidRPr="000A61B6" w:rsidRDefault="00A0366A" w:rsidP="008D13F8">
      <w:pPr>
        <w:spacing w:after="0" w:line="360" w:lineRule="auto"/>
        <w:ind w:firstLine="709"/>
        <w:jc w:val="right"/>
        <w:rPr>
          <w:rFonts w:ascii="Times New Roman" w:hAnsi="Times New Roman" w:cs="Times New Roman"/>
          <w:sz w:val="28"/>
          <w:szCs w:val="28"/>
        </w:rPr>
      </w:pPr>
    </w:p>
    <w:p w:rsidR="008D13F8" w:rsidRDefault="008D13F8" w:rsidP="008D13F8">
      <w:pPr>
        <w:pStyle w:val="21"/>
      </w:pPr>
      <w:bookmarkStart w:id="50" w:name="_Toc10717003"/>
      <w:bookmarkStart w:id="51" w:name="_Toc45540914"/>
      <w:r>
        <w:t>11.</w:t>
      </w:r>
      <w:r w:rsidRPr="00EC0CAF">
        <w:t xml:space="preserve"> Мероприятия по обеспечению потребностей инвалидов и маломобильных групп населения</w:t>
      </w:r>
      <w:bookmarkEnd w:id="50"/>
      <w:bookmarkEnd w:id="51"/>
    </w:p>
    <w:p w:rsidR="008D13F8" w:rsidRPr="00BA1B0D" w:rsidRDefault="008D13F8" w:rsidP="008D13F8">
      <w:pPr>
        <w:tabs>
          <w:tab w:val="num" w:pos="360"/>
        </w:tabs>
        <w:spacing w:after="0" w:line="360" w:lineRule="auto"/>
        <w:ind w:firstLine="709"/>
        <w:contextualSpacing/>
        <w:rPr>
          <w:rFonts w:ascii="Times New Roman" w:hAnsi="Times New Roman" w:cs="Times New Roman"/>
          <w:sz w:val="28"/>
          <w:szCs w:val="28"/>
        </w:rPr>
      </w:pPr>
      <w:r w:rsidRPr="00BA1B0D">
        <w:rPr>
          <w:rFonts w:ascii="Times New Roman" w:hAnsi="Times New Roman" w:cs="Times New Roman"/>
          <w:sz w:val="28"/>
          <w:szCs w:val="28"/>
        </w:rPr>
        <w:lastRenderedPageBreak/>
        <w:t>С учетом требований СП 59.13330.2016 "Доступность зданий и сооружений для маломобильных групп населения" на проектируемой территории должно быть обеспечено беспрепятственное передвижение инвалидов всех категорий и других маломобильных групп населения, как пешком, так и с помощью транспортных средств.</w:t>
      </w:r>
    </w:p>
    <w:p w:rsidR="008D13F8" w:rsidRPr="00BA1B0D" w:rsidRDefault="008D13F8" w:rsidP="008D13F8">
      <w:pPr>
        <w:tabs>
          <w:tab w:val="num" w:pos="360"/>
        </w:tabs>
        <w:spacing w:after="0" w:line="360" w:lineRule="auto"/>
        <w:ind w:firstLine="709"/>
        <w:contextualSpacing/>
        <w:rPr>
          <w:rFonts w:ascii="Times New Roman" w:hAnsi="Times New Roman" w:cs="Times New Roman"/>
          <w:sz w:val="28"/>
          <w:szCs w:val="28"/>
        </w:rPr>
      </w:pPr>
      <w:r w:rsidRPr="00BA1B0D">
        <w:rPr>
          <w:rFonts w:ascii="Times New Roman" w:hAnsi="Times New Roman" w:cs="Times New Roman"/>
          <w:sz w:val="28"/>
          <w:szCs w:val="28"/>
        </w:rPr>
        <w:t xml:space="preserve">Особое внимание уделяется формированию пешеходных связей, с учетом специфики передвижения инвалидов различных категорий. При этом должны быть предусмотрены соответствующие планировочные, конструктивные и технические меры: </w:t>
      </w:r>
    </w:p>
    <w:p w:rsidR="008D13F8" w:rsidRPr="00A45194" w:rsidRDefault="008D13F8" w:rsidP="008D13F8">
      <w:pPr>
        <w:pStyle w:val="a7"/>
        <w:numPr>
          <w:ilvl w:val="0"/>
          <w:numId w:val="21"/>
        </w:numPr>
        <w:tabs>
          <w:tab w:val="num" w:pos="360"/>
        </w:tabs>
        <w:spacing w:after="0" w:line="360" w:lineRule="auto"/>
        <w:ind w:left="0" w:firstLine="709"/>
        <w:rPr>
          <w:rFonts w:ascii="Times New Roman" w:hAnsi="Times New Roman" w:cs="Times New Roman"/>
          <w:sz w:val="28"/>
          <w:szCs w:val="28"/>
        </w:rPr>
      </w:pPr>
      <w:r w:rsidRPr="00A45194">
        <w:rPr>
          <w:rFonts w:ascii="Times New Roman" w:hAnsi="Times New Roman" w:cs="Times New Roman"/>
          <w:sz w:val="28"/>
          <w:szCs w:val="28"/>
        </w:rPr>
        <w:t>шири</w:t>
      </w:r>
      <w:r>
        <w:rPr>
          <w:rFonts w:ascii="Times New Roman" w:hAnsi="Times New Roman" w:cs="Times New Roman"/>
          <w:sz w:val="28"/>
          <w:szCs w:val="28"/>
        </w:rPr>
        <w:t>на основных</w:t>
      </w:r>
      <w:r w:rsidR="00B719B5">
        <w:rPr>
          <w:rFonts w:ascii="Times New Roman" w:hAnsi="Times New Roman" w:cs="Times New Roman"/>
          <w:sz w:val="28"/>
          <w:szCs w:val="28"/>
        </w:rPr>
        <w:t xml:space="preserve"> дорожек и тротуаров принята 1,</w:t>
      </w:r>
      <w:r w:rsidR="00A0366A">
        <w:rPr>
          <w:rFonts w:ascii="Times New Roman" w:hAnsi="Times New Roman" w:cs="Times New Roman"/>
          <w:sz w:val="28"/>
          <w:szCs w:val="28"/>
        </w:rPr>
        <w:t>5</w:t>
      </w:r>
      <w:r w:rsidR="00B719B5">
        <w:rPr>
          <w:rFonts w:ascii="Times New Roman" w:hAnsi="Times New Roman" w:cs="Times New Roman"/>
          <w:sz w:val="28"/>
          <w:szCs w:val="28"/>
        </w:rPr>
        <w:t>-2,25</w:t>
      </w:r>
      <w:r w:rsidRPr="00A45194">
        <w:rPr>
          <w:rFonts w:ascii="Times New Roman" w:hAnsi="Times New Roman" w:cs="Times New Roman"/>
          <w:sz w:val="28"/>
          <w:szCs w:val="28"/>
        </w:rPr>
        <w:t xml:space="preserve">; </w:t>
      </w:r>
    </w:p>
    <w:p w:rsidR="008D13F8" w:rsidRPr="00A45194" w:rsidRDefault="008D13F8" w:rsidP="008D13F8">
      <w:pPr>
        <w:pStyle w:val="a7"/>
        <w:numPr>
          <w:ilvl w:val="0"/>
          <w:numId w:val="21"/>
        </w:numPr>
        <w:tabs>
          <w:tab w:val="num" w:pos="360"/>
        </w:tabs>
        <w:spacing w:after="0" w:line="360" w:lineRule="auto"/>
        <w:ind w:left="0" w:firstLine="709"/>
        <w:rPr>
          <w:rFonts w:ascii="Times New Roman" w:hAnsi="Times New Roman" w:cs="Times New Roman"/>
          <w:sz w:val="28"/>
          <w:szCs w:val="28"/>
        </w:rPr>
      </w:pPr>
      <w:r w:rsidRPr="00A45194">
        <w:rPr>
          <w:rFonts w:ascii="Times New Roman" w:hAnsi="Times New Roman" w:cs="Times New Roman"/>
          <w:sz w:val="28"/>
          <w:szCs w:val="28"/>
        </w:rPr>
        <w:t xml:space="preserve">продольные уклоны путей движения, предназначенные для пользования инвалидами на креслах-колясках и престарелых, не превышают 5%, поперечные – 2%; </w:t>
      </w:r>
    </w:p>
    <w:p w:rsidR="008D13F8" w:rsidRPr="00A45194" w:rsidRDefault="008D13F8" w:rsidP="008D13F8">
      <w:pPr>
        <w:pStyle w:val="a7"/>
        <w:numPr>
          <w:ilvl w:val="0"/>
          <w:numId w:val="21"/>
        </w:numPr>
        <w:tabs>
          <w:tab w:val="num" w:pos="360"/>
        </w:tabs>
        <w:spacing w:after="0" w:line="360" w:lineRule="auto"/>
        <w:ind w:left="0" w:firstLine="709"/>
        <w:rPr>
          <w:rFonts w:ascii="Times New Roman" w:hAnsi="Times New Roman" w:cs="Times New Roman"/>
          <w:sz w:val="28"/>
          <w:szCs w:val="28"/>
        </w:rPr>
      </w:pPr>
      <w:r w:rsidRPr="00A45194">
        <w:rPr>
          <w:rFonts w:ascii="Times New Roman" w:hAnsi="Times New Roman" w:cs="Times New Roman"/>
          <w:sz w:val="28"/>
          <w:szCs w:val="28"/>
        </w:rPr>
        <w:t>дорожки и тротуары, которыми пользуются инвалиды на креслах-колясках, должны иметь твердое покрытие, которое при намокании не становится скользким;</w:t>
      </w:r>
    </w:p>
    <w:p w:rsidR="008D13F8" w:rsidRDefault="008D13F8" w:rsidP="008D13F8">
      <w:pPr>
        <w:pStyle w:val="a7"/>
        <w:numPr>
          <w:ilvl w:val="0"/>
          <w:numId w:val="21"/>
        </w:numPr>
        <w:tabs>
          <w:tab w:val="num" w:pos="360"/>
        </w:tabs>
        <w:spacing w:after="0" w:line="360" w:lineRule="auto"/>
        <w:ind w:left="0" w:firstLine="709"/>
        <w:rPr>
          <w:rFonts w:ascii="Times New Roman" w:hAnsi="Times New Roman" w:cs="Times New Roman"/>
          <w:sz w:val="28"/>
          <w:szCs w:val="28"/>
        </w:rPr>
      </w:pPr>
      <w:r w:rsidRPr="00A45194">
        <w:rPr>
          <w:rFonts w:ascii="Times New Roman" w:hAnsi="Times New Roman" w:cs="Times New Roman"/>
          <w:sz w:val="28"/>
          <w:szCs w:val="28"/>
        </w:rPr>
        <w:t xml:space="preserve">в местах пересечения пешеходных путей с проезжей частью улиц и дорог высота бортового камня принята в пределах 2,5-4 см, съезды с тротуаров имеют уклон, не превышающий 1:10; </w:t>
      </w:r>
    </w:p>
    <w:p w:rsidR="008D13F8" w:rsidRPr="005508FF" w:rsidRDefault="008D13F8" w:rsidP="008D13F8">
      <w:pPr>
        <w:pStyle w:val="a7"/>
        <w:numPr>
          <w:ilvl w:val="0"/>
          <w:numId w:val="21"/>
        </w:numPr>
        <w:tabs>
          <w:tab w:val="num" w:pos="360"/>
        </w:tabs>
        <w:spacing w:after="0" w:line="360" w:lineRule="auto"/>
        <w:ind w:left="0" w:firstLine="709"/>
        <w:rPr>
          <w:rFonts w:ascii="Times New Roman" w:hAnsi="Times New Roman" w:cs="Times New Roman"/>
          <w:sz w:val="28"/>
          <w:szCs w:val="28"/>
        </w:rPr>
      </w:pPr>
      <w:r w:rsidRPr="002C3742">
        <w:rPr>
          <w:rFonts w:ascii="Times New Roman" w:hAnsi="Times New Roman" w:cs="Times New Roman"/>
          <w:sz w:val="28"/>
          <w:szCs w:val="28"/>
        </w:rPr>
        <w:t>устройство пандусов подъема для доступа на объекты обслуживания.</w:t>
      </w:r>
    </w:p>
    <w:p w:rsidR="008D13F8" w:rsidRPr="00C324EB" w:rsidRDefault="008D13F8" w:rsidP="008D13F8">
      <w:pPr>
        <w:pStyle w:val="formattext"/>
        <w:shd w:val="clear" w:color="auto" w:fill="FFFFFF"/>
        <w:spacing w:before="0" w:beforeAutospacing="0" w:after="0" w:afterAutospacing="0" w:line="360" w:lineRule="auto"/>
        <w:ind w:firstLine="709"/>
        <w:contextualSpacing/>
        <w:textAlignment w:val="baseline"/>
        <w:rPr>
          <w:color w:val="2D2D2D"/>
          <w:spacing w:val="2"/>
          <w:sz w:val="28"/>
          <w:szCs w:val="28"/>
        </w:rPr>
      </w:pPr>
      <w:r w:rsidRPr="00E56628">
        <w:rPr>
          <w:sz w:val="28"/>
          <w:szCs w:val="28"/>
        </w:rPr>
        <w:t xml:space="preserve">Для инвалидов должны быть предусмотрены места парковки личных автомобилей. </w:t>
      </w:r>
      <w:proofErr w:type="gramStart"/>
      <w:r w:rsidRPr="00E56628">
        <w:rPr>
          <w:spacing w:val="2"/>
          <w:sz w:val="28"/>
          <w:szCs w:val="28"/>
        </w:rPr>
        <w:t xml:space="preserve">На стоянке (парковке) транспортных средств личного пользования, расположенной на участке около здания организации сферы услуг или внутри этого здания, следует выделять 10% </w:t>
      </w:r>
      <w:proofErr w:type="spellStart"/>
      <w:r w:rsidRPr="00E56628">
        <w:rPr>
          <w:spacing w:val="2"/>
          <w:sz w:val="28"/>
          <w:szCs w:val="28"/>
        </w:rPr>
        <w:t>машино</w:t>
      </w:r>
      <w:proofErr w:type="spellEnd"/>
      <w:r w:rsidRPr="00E56628">
        <w:rPr>
          <w:spacing w:val="2"/>
          <w:sz w:val="28"/>
          <w:szCs w:val="28"/>
        </w:rPr>
        <w:t xml:space="preserve">-мест (но не менее одного места) для людей с инвалидностью, в том числе количество специализированных расширенных </w:t>
      </w:r>
      <w:proofErr w:type="spellStart"/>
      <w:r w:rsidRPr="00E56628">
        <w:rPr>
          <w:spacing w:val="2"/>
          <w:sz w:val="28"/>
          <w:szCs w:val="28"/>
        </w:rPr>
        <w:t>машино</w:t>
      </w:r>
      <w:proofErr w:type="spellEnd"/>
      <w:r w:rsidRPr="00E56628">
        <w:rPr>
          <w:spacing w:val="2"/>
          <w:sz w:val="28"/>
          <w:szCs w:val="28"/>
        </w:rPr>
        <w:t>-мест для транспортных средств инвалидов, пере</w:t>
      </w:r>
      <w:r>
        <w:rPr>
          <w:spacing w:val="2"/>
          <w:sz w:val="28"/>
          <w:szCs w:val="28"/>
        </w:rPr>
        <w:t>двигающихся на кресле-коляске (</w:t>
      </w:r>
      <w:r w:rsidRPr="00E56628">
        <w:rPr>
          <w:spacing w:val="2"/>
          <w:sz w:val="28"/>
          <w:szCs w:val="28"/>
        </w:rPr>
        <w:t xml:space="preserve">не менее одного </w:t>
      </w:r>
      <w:proofErr w:type="spellStart"/>
      <w:r w:rsidRPr="00E56628">
        <w:rPr>
          <w:spacing w:val="2"/>
          <w:sz w:val="28"/>
          <w:szCs w:val="28"/>
        </w:rPr>
        <w:t>машино</w:t>
      </w:r>
      <w:proofErr w:type="spellEnd"/>
      <w:r w:rsidRPr="00E56628">
        <w:rPr>
          <w:spacing w:val="2"/>
          <w:sz w:val="28"/>
          <w:szCs w:val="28"/>
        </w:rPr>
        <w:t>-места на парковке у каждого здания).</w:t>
      </w:r>
      <w:proofErr w:type="gramEnd"/>
      <w:r w:rsidRPr="00E56628">
        <w:rPr>
          <w:spacing w:val="2"/>
          <w:sz w:val="28"/>
          <w:szCs w:val="28"/>
        </w:rPr>
        <w:t xml:space="preserve"> </w:t>
      </w:r>
      <w:r w:rsidRPr="00E56628">
        <w:rPr>
          <w:sz w:val="28"/>
          <w:szCs w:val="28"/>
        </w:rPr>
        <w:t xml:space="preserve">При этом для машин инвалидов резервируются места, примыкающие к выходам со стоянок, либо </w:t>
      </w:r>
      <w:r w:rsidRPr="00E56628">
        <w:rPr>
          <w:sz w:val="28"/>
          <w:szCs w:val="28"/>
        </w:rPr>
        <w:lastRenderedPageBreak/>
        <w:t>максимально приближенные к входам в здания. Они выделяются разметкой и обозначаются</w:t>
      </w:r>
      <w:r w:rsidRPr="00BA1B0D">
        <w:rPr>
          <w:sz w:val="28"/>
          <w:szCs w:val="28"/>
        </w:rPr>
        <w:t xml:space="preserve"> специальными символами. Ширина таких стоянок 3,</w:t>
      </w:r>
      <w:r>
        <w:rPr>
          <w:sz w:val="28"/>
          <w:szCs w:val="28"/>
        </w:rPr>
        <w:t>6</w:t>
      </w:r>
      <w:r w:rsidRPr="00BA1B0D">
        <w:rPr>
          <w:sz w:val="28"/>
          <w:szCs w:val="28"/>
        </w:rPr>
        <w:t xml:space="preserve"> м</w:t>
      </w:r>
    </w:p>
    <w:p w:rsidR="008930DD" w:rsidRPr="002031AF" w:rsidRDefault="008930DD" w:rsidP="008930DD">
      <w:pPr>
        <w:autoSpaceDE w:val="0"/>
        <w:autoSpaceDN w:val="0"/>
        <w:adjustRightInd w:val="0"/>
        <w:spacing w:line="240" w:lineRule="auto"/>
        <w:rPr>
          <w:rFonts w:eastAsia="Calibri"/>
          <w:color w:val="000000"/>
          <w:szCs w:val="28"/>
          <w:highlight w:val="red"/>
        </w:rPr>
      </w:pPr>
    </w:p>
    <w:p w:rsidR="008930DD" w:rsidRPr="000C3BDA" w:rsidRDefault="008930DD" w:rsidP="000C3BDA">
      <w:pPr>
        <w:ind w:firstLine="0"/>
        <w:rPr>
          <w:rFonts w:eastAsia="Calibri"/>
          <w:color w:val="000000"/>
          <w:szCs w:val="28"/>
          <w:highlight w:val="red"/>
        </w:rPr>
      </w:pPr>
    </w:p>
    <w:sectPr w:rsidR="008930DD" w:rsidRPr="000C3BDA" w:rsidSect="0016314E">
      <w:headerReference w:type="default" r:id="rId13"/>
      <w:type w:val="continuous"/>
      <w:pgSz w:w="11984" w:h="17009"/>
      <w:pgMar w:top="1134" w:right="850" w:bottom="1134" w:left="1701" w:header="0" w:footer="567" w:gutter="0"/>
      <w:cols w:space="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6BA" w:rsidRDefault="00B636BA" w:rsidP="00127A57">
      <w:pPr>
        <w:spacing w:after="0" w:line="240" w:lineRule="auto"/>
      </w:pPr>
      <w:r>
        <w:separator/>
      </w:r>
    </w:p>
  </w:endnote>
  <w:endnote w:type="continuationSeparator" w:id="0">
    <w:p w:rsidR="00B636BA" w:rsidRDefault="00B636BA" w:rsidP="00127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T Sans">
    <w:altName w:val="Corbel"/>
    <w:charset w:val="CC"/>
    <w:family w:val="swiss"/>
    <w:pitch w:val="variable"/>
    <w:sig w:usb0="00000001"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635346"/>
      <w:docPartObj>
        <w:docPartGallery w:val="Page Numbers (Bottom of Page)"/>
        <w:docPartUnique/>
      </w:docPartObj>
    </w:sdtPr>
    <w:sdtEndPr/>
    <w:sdtContent>
      <w:p w:rsidR="006E708B" w:rsidRDefault="006E708B">
        <w:pPr>
          <w:pStyle w:val="a5"/>
          <w:jc w:val="right"/>
        </w:pPr>
        <w:r>
          <w:fldChar w:fldCharType="begin"/>
        </w:r>
        <w:r>
          <w:instrText xml:space="preserve"> PAGE   \* MERGEFORMAT </w:instrText>
        </w:r>
        <w:r>
          <w:fldChar w:fldCharType="separate"/>
        </w:r>
        <w:r w:rsidR="002A0DC0">
          <w:rPr>
            <w:noProof/>
          </w:rPr>
          <w:t>18</w:t>
        </w:r>
        <w:r>
          <w:rPr>
            <w:noProof/>
          </w:rPr>
          <w:fldChar w:fldCharType="end"/>
        </w:r>
      </w:p>
    </w:sdtContent>
  </w:sdt>
  <w:p w:rsidR="006E708B" w:rsidRDefault="006E70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6BA" w:rsidRDefault="00B636BA" w:rsidP="00127A57">
      <w:pPr>
        <w:spacing w:after="0" w:line="240" w:lineRule="auto"/>
      </w:pPr>
      <w:r>
        <w:separator/>
      </w:r>
    </w:p>
  </w:footnote>
  <w:footnote w:type="continuationSeparator" w:id="0">
    <w:p w:rsidR="00B636BA" w:rsidRDefault="00B636BA" w:rsidP="00127A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8B" w:rsidRPr="00975C30" w:rsidRDefault="006E708B" w:rsidP="008168BD">
    <w:pPr>
      <w:tabs>
        <w:tab w:val="left" w:pos="4111"/>
      </w:tabs>
      <w:spacing w:after="0" w:line="240" w:lineRule="auto"/>
      <w:ind w:firstLine="0"/>
      <w:jc w:val="right"/>
      <w:rPr>
        <w:rFonts w:ascii="Calibri" w:eastAsia="Calibri" w:hAnsi="Calibri" w:cs="Times New Roman"/>
        <w:sz w:val="36"/>
        <w:szCs w:val="36"/>
        <w:lang w:eastAsia="en-US"/>
      </w:rPr>
    </w:pPr>
    <w:r w:rsidRPr="00975C30">
      <w:rPr>
        <w:rFonts w:ascii="Times New Roman" w:eastAsia="Calibri" w:hAnsi="Times New Roman" w:cs="Times New Roman"/>
        <w:sz w:val="36"/>
        <w:szCs w:val="36"/>
        <w:lang w:eastAsia="en-US"/>
      </w:rPr>
      <w:t>Российская Федерация</w:t>
    </w:r>
    <w:r w:rsidRPr="00975C30">
      <w:rPr>
        <w:rFonts w:ascii="Times New Roman" w:eastAsia="Calibri" w:hAnsi="Times New Roman" w:cs="Times New Roman"/>
        <w:b/>
        <w:noProof/>
        <w:sz w:val="36"/>
        <w:szCs w:val="36"/>
      </w:rPr>
      <w:drawing>
        <wp:anchor distT="0" distB="0" distL="114300" distR="114300" simplePos="0" relativeHeight="251657728" behindDoc="0" locked="0" layoutInCell="1" allowOverlap="1" wp14:anchorId="10433E51" wp14:editId="7EBA53F2">
          <wp:simplePos x="0" y="0"/>
          <wp:positionH relativeFrom="column">
            <wp:posOffset>-635</wp:posOffset>
          </wp:positionH>
          <wp:positionV relativeFrom="paragraph">
            <wp:posOffset>-1270</wp:posOffset>
          </wp:positionV>
          <wp:extent cx="1177290" cy="854075"/>
          <wp:effectExtent l="0" t="0" r="3810" b="317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290" cy="854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708B" w:rsidRPr="00975C30" w:rsidRDefault="006E708B" w:rsidP="008168BD">
    <w:pPr>
      <w:tabs>
        <w:tab w:val="left" w:pos="2184"/>
      </w:tabs>
      <w:spacing w:after="0" w:line="240" w:lineRule="auto"/>
      <w:ind w:firstLine="0"/>
      <w:jc w:val="right"/>
      <w:rPr>
        <w:rFonts w:ascii="Times New Roman" w:eastAsia="Calibri" w:hAnsi="Times New Roman" w:cs="Times New Roman"/>
        <w:b/>
        <w:sz w:val="36"/>
        <w:szCs w:val="36"/>
        <w:lang w:eastAsia="en-US"/>
      </w:rPr>
    </w:pPr>
    <w:r w:rsidRPr="00975C30">
      <w:rPr>
        <w:rFonts w:ascii="Times New Roman" w:eastAsia="Calibri" w:hAnsi="Times New Roman" w:cs="Times New Roman"/>
        <w:sz w:val="36"/>
        <w:szCs w:val="36"/>
        <w:lang w:eastAsia="en-US"/>
      </w:rPr>
      <w:t xml:space="preserve">  </w:t>
    </w:r>
    <w:r w:rsidRPr="00975C30">
      <w:rPr>
        <w:rFonts w:ascii="Times New Roman" w:eastAsia="Calibri" w:hAnsi="Times New Roman" w:cs="Times New Roman"/>
        <w:b/>
        <w:sz w:val="36"/>
        <w:szCs w:val="36"/>
        <w:lang w:eastAsia="en-US"/>
      </w:rPr>
      <w:t>Общество с ограниченной ответственностью</w:t>
    </w:r>
  </w:p>
  <w:p w:rsidR="006E708B" w:rsidRPr="00975C30" w:rsidRDefault="006E708B" w:rsidP="008168BD">
    <w:pPr>
      <w:tabs>
        <w:tab w:val="left" w:pos="2184"/>
      </w:tabs>
      <w:spacing w:after="0" w:line="240" w:lineRule="auto"/>
      <w:ind w:firstLine="0"/>
      <w:jc w:val="right"/>
      <w:rPr>
        <w:rFonts w:ascii="Times New Roman" w:eastAsia="Calibri" w:hAnsi="Times New Roman" w:cs="Times New Roman"/>
        <w:sz w:val="36"/>
        <w:szCs w:val="36"/>
        <w:lang w:eastAsia="en-US"/>
      </w:rPr>
    </w:pPr>
    <w:r w:rsidRPr="00975C30">
      <w:rPr>
        <w:rFonts w:ascii="Times New Roman" w:eastAsia="Calibri" w:hAnsi="Times New Roman" w:cs="Times New Roman"/>
        <w:b/>
        <w:sz w:val="36"/>
        <w:szCs w:val="36"/>
        <w:lang w:eastAsia="en-US"/>
      </w:rPr>
      <w:t xml:space="preserve"> «Вектор»</w:t>
    </w:r>
  </w:p>
  <w:p w:rsidR="006E708B" w:rsidRPr="00975C30" w:rsidRDefault="006E708B" w:rsidP="008168BD">
    <w:pPr>
      <w:tabs>
        <w:tab w:val="left" w:pos="2184"/>
      </w:tabs>
      <w:spacing w:after="0" w:line="240" w:lineRule="auto"/>
      <w:ind w:right="142" w:firstLine="0"/>
      <w:rPr>
        <w:rFonts w:ascii="Times New Roman" w:eastAsia="Calibri" w:hAnsi="Times New Roman" w:cs="Times New Roman"/>
        <w:sz w:val="36"/>
        <w:szCs w:val="36"/>
        <w:lang w:eastAsia="en-US"/>
      </w:rPr>
    </w:pPr>
    <w:r w:rsidRPr="00975C30">
      <w:rPr>
        <w:rFonts w:ascii="Calibri" w:eastAsia="Calibri" w:hAnsi="Calibri" w:cs="Times New Roman"/>
        <w:lang w:eastAsia="en-US"/>
      </w:rPr>
      <w:t>__________________________________________________________________</w:t>
    </w:r>
    <w:r>
      <w:rPr>
        <w:rFonts w:ascii="Calibri" w:eastAsia="Calibri" w:hAnsi="Calibri" w:cs="Times New Roman"/>
        <w:lang w:eastAsia="en-US"/>
      </w:rPr>
      <w:t>__________________</w:t>
    </w:r>
  </w:p>
  <w:p w:rsidR="006E708B" w:rsidRPr="00975C30" w:rsidRDefault="006E708B" w:rsidP="008168BD">
    <w:pPr>
      <w:spacing w:after="0" w:line="240" w:lineRule="auto"/>
      <w:ind w:firstLine="0"/>
      <w:rPr>
        <w:rFonts w:ascii="Times New Roman" w:eastAsia="Calibri" w:hAnsi="Times New Roman" w:cs="Times New Roman"/>
        <w:lang w:eastAsia="en-US"/>
      </w:rPr>
    </w:pPr>
    <w:r w:rsidRPr="00975C30">
      <w:rPr>
        <w:rFonts w:ascii="Times New Roman" w:eastAsia="Calibri" w:hAnsi="Times New Roman" w:cs="Times New Roman"/>
        <w:lang w:eastAsia="en-US"/>
      </w:rPr>
      <w:t>Юридический адрес: 454048, г. Челябинск, Свердловский проспект, д. 84Б, офис 7.11,</w:t>
    </w:r>
  </w:p>
  <w:p w:rsidR="006E708B" w:rsidRPr="00975C30" w:rsidRDefault="006E708B" w:rsidP="008168BD">
    <w:pPr>
      <w:spacing w:after="0" w:line="240" w:lineRule="auto"/>
      <w:ind w:firstLine="0"/>
      <w:rPr>
        <w:rFonts w:ascii="Times New Roman" w:eastAsia="Calibri" w:hAnsi="Times New Roman" w:cs="Times New Roman"/>
        <w:lang w:eastAsia="en-US"/>
      </w:rPr>
    </w:pPr>
    <w:r w:rsidRPr="00975C30">
      <w:rPr>
        <w:rFonts w:ascii="Times New Roman" w:eastAsia="Calibri" w:hAnsi="Times New Roman" w:cs="Times New Roman"/>
        <w:lang w:eastAsia="en-US"/>
      </w:rPr>
      <w:t>Почтовый адрес: 454048, г. Челябинск, Свердловский проспект, д. 84Б, офис 7.11,</w:t>
    </w:r>
  </w:p>
  <w:p w:rsidR="006E708B" w:rsidRPr="00975C30" w:rsidRDefault="006E708B" w:rsidP="008168BD">
    <w:pPr>
      <w:spacing w:after="0" w:line="240" w:lineRule="auto"/>
      <w:ind w:firstLine="0"/>
      <w:rPr>
        <w:rFonts w:ascii="Times New Roman" w:eastAsia="Times New Roman" w:hAnsi="Times New Roman" w:cs="Times New Roman"/>
      </w:rPr>
    </w:pPr>
    <w:r w:rsidRPr="00975C30">
      <w:rPr>
        <w:rFonts w:ascii="Times New Roman" w:eastAsia="Calibri" w:hAnsi="Times New Roman" w:cs="Times New Roman"/>
        <w:lang w:eastAsia="en-US"/>
      </w:rPr>
      <w:t xml:space="preserve">ИНН/КПП 7453128139/745301001, </w:t>
    </w:r>
    <w:proofErr w:type="gramStart"/>
    <w:r w:rsidRPr="00975C30">
      <w:rPr>
        <w:rFonts w:ascii="Times New Roman" w:eastAsia="Calibri" w:hAnsi="Times New Roman" w:cs="Times New Roman"/>
        <w:lang w:eastAsia="en-US"/>
      </w:rPr>
      <w:t>р</w:t>
    </w:r>
    <w:proofErr w:type="gramEnd"/>
    <w:r w:rsidRPr="00975C30">
      <w:rPr>
        <w:rFonts w:ascii="Times New Roman" w:eastAsia="Calibri" w:hAnsi="Times New Roman" w:cs="Times New Roman"/>
        <w:lang w:eastAsia="en-US"/>
      </w:rPr>
      <w:t>/с 40702810905500007584 в ПАО Банк "Финансовая Корпорация Открытие" г. Москва, к/</w:t>
    </w:r>
    <w:proofErr w:type="spellStart"/>
    <w:r w:rsidRPr="00975C30">
      <w:rPr>
        <w:rFonts w:ascii="Times New Roman" w:eastAsia="Calibri" w:hAnsi="Times New Roman" w:cs="Times New Roman"/>
        <w:lang w:eastAsia="en-US"/>
      </w:rPr>
      <w:t>сч</w:t>
    </w:r>
    <w:proofErr w:type="spellEnd"/>
    <w:r w:rsidRPr="00975C30">
      <w:rPr>
        <w:rFonts w:ascii="Times New Roman" w:eastAsia="Calibri" w:hAnsi="Times New Roman" w:cs="Times New Roman"/>
        <w:lang w:eastAsia="en-US"/>
      </w:rPr>
      <w:t xml:space="preserve"> 30101810845250000999 БИК 044525999, т. </w:t>
    </w:r>
    <w:r w:rsidRPr="00975C30">
      <w:rPr>
        <w:rFonts w:ascii="Times New Roman" w:eastAsia="Times New Roman" w:hAnsi="Times New Roman" w:cs="Times New Roman"/>
      </w:rPr>
      <w:t>8</w:t>
    </w:r>
    <w:r>
      <w:rPr>
        <w:rFonts w:ascii="Times New Roman" w:eastAsia="Times New Roman" w:hAnsi="Times New Roman" w:cs="Times New Roman"/>
      </w:rPr>
      <w:t>9517774770</w:t>
    </w:r>
    <w:r w:rsidRPr="00975C30">
      <w:rPr>
        <w:rFonts w:ascii="Times New Roman" w:eastAsia="Times New Roman" w:hAnsi="Times New Roman" w:cs="Times New Roman"/>
      </w:rPr>
      <w:t xml:space="preserve">, </w:t>
    </w:r>
  </w:p>
  <w:p w:rsidR="006E708B" w:rsidRPr="00975C30" w:rsidRDefault="006E708B" w:rsidP="008168BD">
    <w:pPr>
      <w:spacing w:after="0" w:line="240" w:lineRule="auto"/>
      <w:ind w:firstLine="0"/>
      <w:rPr>
        <w:rFonts w:ascii="Calibri" w:eastAsia="Calibri" w:hAnsi="Calibri" w:cs="Times New Roman"/>
        <w:lang w:eastAsia="en-US"/>
      </w:rPr>
    </w:pPr>
    <w:r w:rsidRPr="00975C30">
      <w:rPr>
        <w:rFonts w:ascii="Times New Roman" w:eastAsia="Times New Roman" w:hAnsi="Times New Roman" w:cs="Times New Roman"/>
      </w:rPr>
      <w:t>pcvector@yandex.ru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8B" w:rsidRPr="00975C30" w:rsidRDefault="006E708B" w:rsidP="008168BD">
    <w:pPr>
      <w:tabs>
        <w:tab w:val="left" w:pos="4111"/>
      </w:tabs>
      <w:spacing w:after="0" w:line="240" w:lineRule="auto"/>
      <w:ind w:firstLine="0"/>
      <w:jc w:val="right"/>
      <w:rPr>
        <w:rFonts w:ascii="Calibri" w:eastAsia="Calibri" w:hAnsi="Calibri" w:cs="Times New Roman"/>
        <w:sz w:val="36"/>
        <w:szCs w:val="36"/>
        <w:lang w:eastAsia="en-US"/>
      </w:rPr>
    </w:pPr>
    <w:r w:rsidRPr="00975C30">
      <w:rPr>
        <w:rFonts w:ascii="Times New Roman" w:eastAsia="Calibri" w:hAnsi="Times New Roman" w:cs="Times New Roman"/>
        <w:sz w:val="36"/>
        <w:szCs w:val="36"/>
        <w:lang w:eastAsia="en-US"/>
      </w:rPr>
      <w:t>Российская Федерация</w:t>
    </w:r>
    <w:r w:rsidRPr="00975C30">
      <w:rPr>
        <w:rFonts w:ascii="Times New Roman" w:eastAsia="Calibri" w:hAnsi="Times New Roman" w:cs="Times New Roman"/>
        <w:b/>
        <w:noProof/>
        <w:sz w:val="36"/>
        <w:szCs w:val="36"/>
      </w:rPr>
      <w:drawing>
        <wp:anchor distT="0" distB="0" distL="114300" distR="114300" simplePos="0" relativeHeight="251656704" behindDoc="0" locked="0" layoutInCell="1" allowOverlap="1" wp14:anchorId="10433E51" wp14:editId="7EBA53F2">
          <wp:simplePos x="0" y="0"/>
          <wp:positionH relativeFrom="column">
            <wp:posOffset>-635</wp:posOffset>
          </wp:positionH>
          <wp:positionV relativeFrom="paragraph">
            <wp:posOffset>-1270</wp:posOffset>
          </wp:positionV>
          <wp:extent cx="1177290" cy="854075"/>
          <wp:effectExtent l="0" t="0" r="3810" b="3175"/>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290" cy="854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708B" w:rsidRPr="00975C30" w:rsidRDefault="006E708B" w:rsidP="008168BD">
    <w:pPr>
      <w:tabs>
        <w:tab w:val="left" w:pos="2184"/>
      </w:tabs>
      <w:spacing w:after="0" w:line="240" w:lineRule="auto"/>
      <w:ind w:firstLine="0"/>
      <w:jc w:val="right"/>
      <w:rPr>
        <w:rFonts w:ascii="Times New Roman" w:eastAsia="Calibri" w:hAnsi="Times New Roman" w:cs="Times New Roman"/>
        <w:b/>
        <w:sz w:val="36"/>
        <w:szCs w:val="36"/>
        <w:lang w:eastAsia="en-US"/>
      </w:rPr>
    </w:pPr>
    <w:r w:rsidRPr="00975C30">
      <w:rPr>
        <w:rFonts w:ascii="Times New Roman" w:eastAsia="Calibri" w:hAnsi="Times New Roman" w:cs="Times New Roman"/>
        <w:sz w:val="36"/>
        <w:szCs w:val="36"/>
        <w:lang w:eastAsia="en-US"/>
      </w:rPr>
      <w:t xml:space="preserve">  </w:t>
    </w:r>
    <w:r w:rsidRPr="00975C30">
      <w:rPr>
        <w:rFonts w:ascii="Times New Roman" w:eastAsia="Calibri" w:hAnsi="Times New Roman" w:cs="Times New Roman"/>
        <w:b/>
        <w:sz w:val="36"/>
        <w:szCs w:val="36"/>
        <w:lang w:eastAsia="en-US"/>
      </w:rPr>
      <w:t>Общество с ограниченной ответственностью</w:t>
    </w:r>
  </w:p>
  <w:p w:rsidR="006E708B" w:rsidRPr="00975C30" w:rsidRDefault="006E708B" w:rsidP="008168BD">
    <w:pPr>
      <w:tabs>
        <w:tab w:val="left" w:pos="2184"/>
      </w:tabs>
      <w:spacing w:after="0" w:line="240" w:lineRule="auto"/>
      <w:ind w:firstLine="0"/>
      <w:jc w:val="right"/>
      <w:rPr>
        <w:rFonts w:ascii="Times New Roman" w:eastAsia="Calibri" w:hAnsi="Times New Roman" w:cs="Times New Roman"/>
        <w:sz w:val="36"/>
        <w:szCs w:val="36"/>
        <w:lang w:eastAsia="en-US"/>
      </w:rPr>
    </w:pPr>
    <w:r w:rsidRPr="00975C30">
      <w:rPr>
        <w:rFonts w:ascii="Times New Roman" w:eastAsia="Calibri" w:hAnsi="Times New Roman" w:cs="Times New Roman"/>
        <w:b/>
        <w:sz w:val="36"/>
        <w:szCs w:val="36"/>
        <w:lang w:eastAsia="en-US"/>
      </w:rPr>
      <w:t xml:space="preserve"> «Вектор»</w:t>
    </w:r>
  </w:p>
  <w:p w:rsidR="006E708B" w:rsidRPr="00975C30" w:rsidRDefault="006E708B" w:rsidP="008168BD">
    <w:pPr>
      <w:tabs>
        <w:tab w:val="left" w:pos="2184"/>
      </w:tabs>
      <w:spacing w:after="0" w:line="240" w:lineRule="auto"/>
      <w:ind w:right="142" w:firstLine="0"/>
      <w:rPr>
        <w:rFonts w:ascii="Times New Roman" w:eastAsia="Calibri" w:hAnsi="Times New Roman" w:cs="Times New Roman"/>
        <w:sz w:val="36"/>
        <w:szCs w:val="36"/>
        <w:lang w:eastAsia="en-US"/>
      </w:rPr>
    </w:pPr>
    <w:r w:rsidRPr="00975C30">
      <w:rPr>
        <w:rFonts w:ascii="Calibri" w:eastAsia="Calibri" w:hAnsi="Calibri" w:cs="Times New Roman"/>
        <w:lang w:eastAsia="en-US"/>
      </w:rPr>
      <w:t>__________________________________________________________________</w:t>
    </w:r>
    <w:r>
      <w:rPr>
        <w:rFonts w:ascii="Calibri" w:eastAsia="Calibri" w:hAnsi="Calibri" w:cs="Times New Roman"/>
        <w:lang w:eastAsia="en-US"/>
      </w:rPr>
      <w:t>__________________</w:t>
    </w:r>
  </w:p>
  <w:p w:rsidR="006E708B" w:rsidRPr="00975C30" w:rsidRDefault="006E708B" w:rsidP="008168BD">
    <w:pPr>
      <w:spacing w:after="0" w:line="240" w:lineRule="auto"/>
      <w:ind w:firstLine="0"/>
      <w:rPr>
        <w:rFonts w:ascii="Times New Roman" w:eastAsia="Calibri" w:hAnsi="Times New Roman" w:cs="Times New Roman"/>
        <w:lang w:eastAsia="en-US"/>
      </w:rPr>
    </w:pPr>
    <w:r w:rsidRPr="00975C30">
      <w:rPr>
        <w:rFonts w:ascii="Times New Roman" w:eastAsia="Calibri" w:hAnsi="Times New Roman" w:cs="Times New Roman"/>
        <w:lang w:eastAsia="en-US"/>
      </w:rPr>
      <w:t>Юридический адрес: 454048, г. Челябинск, Свердловский проспект, д. 84Б, офис 7.11,</w:t>
    </w:r>
  </w:p>
  <w:p w:rsidR="006E708B" w:rsidRPr="00975C30" w:rsidRDefault="006E708B" w:rsidP="008168BD">
    <w:pPr>
      <w:spacing w:after="0" w:line="240" w:lineRule="auto"/>
      <w:ind w:firstLine="0"/>
      <w:rPr>
        <w:rFonts w:ascii="Times New Roman" w:eastAsia="Calibri" w:hAnsi="Times New Roman" w:cs="Times New Roman"/>
        <w:lang w:eastAsia="en-US"/>
      </w:rPr>
    </w:pPr>
    <w:r w:rsidRPr="00975C30">
      <w:rPr>
        <w:rFonts w:ascii="Times New Roman" w:eastAsia="Calibri" w:hAnsi="Times New Roman" w:cs="Times New Roman"/>
        <w:lang w:eastAsia="en-US"/>
      </w:rPr>
      <w:t>Почтовый адрес: 454048, г. Челябинск, Свердловский проспект, д. 84Б, офис 7.11,</w:t>
    </w:r>
  </w:p>
  <w:p w:rsidR="006E708B" w:rsidRPr="00975C30" w:rsidRDefault="006E708B" w:rsidP="008168BD">
    <w:pPr>
      <w:spacing w:after="0" w:line="240" w:lineRule="auto"/>
      <w:ind w:firstLine="0"/>
      <w:rPr>
        <w:rFonts w:ascii="Times New Roman" w:eastAsia="Times New Roman" w:hAnsi="Times New Roman" w:cs="Times New Roman"/>
      </w:rPr>
    </w:pPr>
    <w:r w:rsidRPr="00975C30">
      <w:rPr>
        <w:rFonts w:ascii="Times New Roman" w:eastAsia="Calibri" w:hAnsi="Times New Roman" w:cs="Times New Roman"/>
        <w:lang w:eastAsia="en-US"/>
      </w:rPr>
      <w:t xml:space="preserve">ИНН/КПП 7453128139/745301001, </w:t>
    </w:r>
    <w:proofErr w:type="gramStart"/>
    <w:r w:rsidRPr="00975C30">
      <w:rPr>
        <w:rFonts w:ascii="Times New Roman" w:eastAsia="Calibri" w:hAnsi="Times New Roman" w:cs="Times New Roman"/>
        <w:lang w:eastAsia="en-US"/>
      </w:rPr>
      <w:t>р</w:t>
    </w:r>
    <w:proofErr w:type="gramEnd"/>
    <w:r w:rsidRPr="00975C30">
      <w:rPr>
        <w:rFonts w:ascii="Times New Roman" w:eastAsia="Calibri" w:hAnsi="Times New Roman" w:cs="Times New Roman"/>
        <w:lang w:eastAsia="en-US"/>
      </w:rPr>
      <w:t>/с 40702810905500007584 в ПАО Банк "Финансовая Корпорация Открытие" г. Москва, к/</w:t>
    </w:r>
    <w:proofErr w:type="spellStart"/>
    <w:r w:rsidRPr="00975C30">
      <w:rPr>
        <w:rFonts w:ascii="Times New Roman" w:eastAsia="Calibri" w:hAnsi="Times New Roman" w:cs="Times New Roman"/>
        <w:lang w:eastAsia="en-US"/>
      </w:rPr>
      <w:t>сч</w:t>
    </w:r>
    <w:proofErr w:type="spellEnd"/>
    <w:r w:rsidRPr="00975C30">
      <w:rPr>
        <w:rFonts w:ascii="Times New Roman" w:eastAsia="Calibri" w:hAnsi="Times New Roman" w:cs="Times New Roman"/>
        <w:lang w:eastAsia="en-US"/>
      </w:rPr>
      <w:t xml:space="preserve"> 30101810845250000999 БИК 044525999, т. </w:t>
    </w:r>
    <w:r w:rsidRPr="00975C30">
      <w:rPr>
        <w:rFonts w:ascii="Times New Roman" w:eastAsia="Times New Roman" w:hAnsi="Times New Roman" w:cs="Times New Roman"/>
      </w:rPr>
      <w:t>8</w:t>
    </w:r>
    <w:r>
      <w:rPr>
        <w:rFonts w:ascii="Times New Roman" w:eastAsia="Times New Roman" w:hAnsi="Times New Roman" w:cs="Times New Roman"/>
      </w:rPr>
      <w:t>9517774770</w:t>
    </w:r>
    <w:r w:rsidRPr="00975C30">
      <w:rPr>
        <w:rFonts w:ascii="Times New Roman" w:eastAsia="Times New Roman" w:hAnsi="Times New Roman" w:cs="Times New Roman"/>
      </w:rPr>
      <w:t xml:space="preserve">, </w:t>
    </w:r>
  </w:p>
  <w:p w:rsidR="006E708B" w:rsidRPr="00975C30" w:rsidRDefault="006E708B" w:rsidP="008168BD">
    <w:pPr>
      <w:spacing w:after="0" w:line="240" w:lineRule="auto"/>
      <w:ind w:firstLine="0"/>
      <w:rPr>
        <w:rFonts w:ascii="Calibri" w:eastAsia="Calibri" w:hAnsi="Calibri" w:cs="Times New Roman"/>
        <w:lang w:eastAsia="en-US"/>
      </w:rPr>
    </w:pPr>
    <w:r w:rsidRPr="00975C30">
      <w:rPr>
        <w:rFonts w:ascii="Times New Roman" w:eastAsia="Times New Roman" w:hAnsi="Times New Roman" w:cs="Times New Roman"/>
      </w:rPr>
      <w:t>pcvector@yandex.ru</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8B" w:rsidRDefault="006E708B" w:rsidP="00C2772D">
    <w:pPr>
      <w:spacing w:after="0" w:line="240" w:lineRule="auto"/>
      <w:jc w:val="right"/>
      <w:rPr>
        <w:rFonts w:ascii="Times New Roman" w:hAnsi="Times New Roman"/>
        <w:sz w:val="36"/>
        <w:szCs w:val="36"/>
      </w:rPr>
    </w:pPr>
  </w:p>
  <w:p w:rsidR="006E708B" w:rsidRPr="000E4768" w:rsidRDefault="006E708B" w:rsidP="00C2772D">
    <w:pPr>
      <w:spacing w:after="0" w:line="240" w:lineRule="auto"/>
      <w:jc w:val="right"/>
      <w:rPr>
        <w:rFonts w:ascii="Times New Roman" w:hAnsi="Times New Roman"/>
        <w:sz w:val="36"/>
        <w:szCs w:val="36"/>
      </w:rPr>
    </w:pPr>
    <w:r>
      <w:rPr>
        <w:noProof/>
      </w:rPr>
      <w:drawing>
        <wp:anchor distT="0" distB="0" distL="114300" distR="114300" simplePos="0" relativeHeight="251658752"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6E708B" w:rsidRPr="000E4768" w:rsidRDefault="006E708B" w:rsidP="00C2772D">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6E708B" w:rsidRPr="000E4768" w:rsidRDefault="006E708B" w:rsidP="00C2772D">
    <w:pPr>
      <w:spacing w:after="0" w:line="240" w:lineRule="auto"/>
      <w:jc w:val="right"/>
      <w:rPr>
        <w:rFonts w:ascii="Times New Roman" w:hAnsi="Times New Roman"/>
        <w:b/>
        <w:sz w:val="36"/>
        <w:szCs w:val="36"/>
      </w:rPr>
    </w:pPr>
    <w:r>
      <w:rPr>
        <w:rFonts w:ascii="Times New Roman" w:hAnsi="Times New Roman"/>
        <w:b/>
        <w:sz w:val="36"/>
        <w:szCs w:val="36"/>
      </w:rPr>
      <w:t>"</w:t>
    </w:r>
    <w:r w:rsidRPr="000E4768">
      <w:rPr>
        <w:rFonts w:ascii="Times New Roman" w:hAnsi="Times New Roman"/>
        <w:b/>
        <w:sz w:val="36"/>
        <w:szCs w:val="36"/>
      </w:rPr>
      <w:t>ЗЕНИТ</w:t>
    </w:r>
    <w:r>
      <w:rPr>
        <w:rFonts w:ascii="Times New Roman" w:hAnsi="Times New Roman"/>
        <w:b/>
        <w:sz w:val="36"/>
        <w:szCs w:val="36"/>
      </w:rPr>
      <w:t>"</w:t>
    </w:r>
  </w:p>
  <w:p w:rsidR="006E708B" w:rsidRPr="000E4768" w:rsidRDefault="006E708B" w:rsidP="00C2772D">
    <w:pPr>
      <w:spacing w:after="0" w:line="240" w:lineRule="auto"/>
    </w:pPr>
    <w:r w:rsidRPr="000E4768">
      <w:t>_____________________________________________________________________________________</w:t>
    </w:r>
  </w:p>
  <w:p w:rsidR="006E708B" w:rsidRPr="008E7C85" w:rsidRDefault="006E708B" w:rsidP="00C2772D">
    <w:pPr>
      <w:spacing w:after="0" w:line="240" w:lineRule="auto"/>
      <w:rPr>
        <w:rFonts w:ascii="Times New Roman" w:eastAsia="Times New Roman" w:hAnsi="Times New Roman"/>
      </w:rPr>
    </w:pPr>
    <w:r w:rsidRPr="008E7C85">
      <w:rPr>
        <w:rFonts w:ascii="Times New Roman" w:hAnsi="Times New Roman"/>
      </w:rPr>
      <w:t xml:space="preserve">Юридический адрес: 454048, г. Челябинск, Свердловский проспект, д. 84Б, офис 7.16,  ИНН/КПП 7451387459/745301001, </w:t>
    </w:r>
    <w:proofErr w:type="gramStart"/>
    <w:r w:rsidRPr="008E7C85">
      <w:rPr>
        <w:rFonts w:ascii="Times New Roman" w:hAnsi="Times New Roman"/>
      </w:rPr>
      <w:t>Р</w:t>
    </w:r>
    <w:proofErr w:type="gramEnd"/>
    <w:r w:rsidRPr="008E7C85">
      <w:rPr>
        <w:rFonts w:ascii="Times New Roman" w:hAnsi="Times New Roman"/>
      </w:rPr>
      <w:t xml:space="preserve">/счет 40702810490000020789 в ПАО </w:t>
    </w:r>
    <w:r>
      <w:rPr>
        <w:rFonts w:ascii="Times New Roman" w:hAnsi="Times New Roman"/>
      </w:rPr>
      <w:t>"</w:t>
    </w:r>
    <w:proofErr w:type="spellStart"/>
    <w:r w:rsidRPr="008E7C85">
      <w:rPr>
        <w:rFonts w:ascii="Times New Roman" w:hAnsi="Times New Roman"/>
      </w:rPr>
      <w:t>Челябинвестбанк</w:t>
    </w:r>
    <w:proofErr w:type="spellEnd"/>
    <w:r>
      <w:rPr>
        <w:rFonts w:ascii="Times New Roman" w:hAnsi="Times New Roman"/>
      </w:rPr>
      <w:t>"</w:t>
    </w:r>
    <w:r w:rsidRPr="008E7C85">
      <w:rPr>
        <w:rFonts w:ascii="Times New Roman" w:hAnsi="Times New Roman"/>
      </w:rPr>
      <w:t>, г. Челябинск к/</w:t>
    </w:r>
    <w:proofErr w:type="spellStart"/>
    <w:r w:rsidRPr="008E7C85">
      <w:rPr>
        <w:rFonts w:ascii="Times New Roman" w:hAnsi="Times New Roman"/>
      </w:rPr>
      <w:t>сч</w:t>
    </w:r>
    <w:proofErr w:type="spellEnd"/>
    <w:r w:rsidRPr="008E7C85">
      <w:rPr>
        <w:rFonts w:ascii="Times New Roman" w:hAnsi="Times New Roman"/>
      </w:rPr>
      <w:t xml:space="preserve">. 30101810400000000779 БИК 047501779 т. </w:t>
    </w:r>
    <w:r w:rsidRPr="008E7C85">
      <w:rPr>
        <w:rFonts w:ascii="Times New Roman" w:eastAsia="Times New Roman" w:hAnsi="Times New Roman"/>
      </w:rPr>
      <w:t>89507420077 zenit-project@yandex.ru</w:t>
    </w:r>
  </w:p>
  <w:p w:rsidR="006E708B" w:rsidRDefault="006E708B" w:rsidP="001C6041">
    <w:pPr>
      <w:pStyle w:val="a3"/>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8B" w:rsidRPr="008E7C85" w:rsidRDefault="006E708B" w:rsidP="0066143D">
    <w:pPr>
      <w:spacing w:after="0" w:line="240" w:lineRule="auto"/>
      <w:jc w:val="right"/>
      <w:rPr>
        <w:rFonts w:ascii="Times New Roman" w:eastAsia="Times New Roman" w:hAnsi="Times New Roman"/>
      </w:rPr>
    </w:pPr>
  </w:p>
  <w:p w:rsidR="006E708B" w:rsidRDefault="006E708B" w:rsidP="0066143D">
    <w:pPr>
      <w:pStyle w:val="a3"/>
      <w:tabs>
        <w:tab w:val="left" w:pos="739"/>
        <w:tab w:val="center" w:pos="4999"/>
      </w:tabs>
    </w:pPr>
    <w:r>
      <w:tab/>
    </w:r>
    <w:r>
      <w:tab/>
    </w:r>
  </w:p>
  <w:p w:rsidR="006E708B" w:rsidRDefault="006E708B" w:rsidP="004A358B">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54864"/>
    <w:multiLevelType w:val="hybridMultilevel"/>
    <w:tmpl w:val="C86EAEE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4A5082"/>
    <w:multiLevelType w:val="hybridMultilevel"/>
    <w:tmpl w:val="C2BAEF8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D23877"/>
    <w:multiLevelType w:val="hybridMultilevel"/>
    <w:tmpl w:val="5BF0768A"/>
    <w:lvl w:ilvl="0" w:tplc="E648D3BE">
      <w:start w:val="1"/>
      <w:numFmt w:val="decimal"/>
      <w:lvlText w:val="%1)"/>
      <w:lvlJc w:val="left"/>
      <w:pPr>
        <w:ind w:left="220" w:hanging="531"/>
      </w:pPr>
      <w:rPr>
        <w:rFonts w:ascii="Times New Roman" w:eastAsia="Times New Roman" w:hAnsi="Times New Roman" w:cs="Times New Roman" w:hint="default"/>
        <w:w w:val="100"/>
        <w:sz w:val="28"/>
        <w:szCs w:val="28"/>
        <w:lang w:val="ru-RU" w:eastAsia="ru-RU" w:bidi="ru-RU"/>
      </w:rPr>
    </w:lvl>
    <w:lvl w:ilvl="1" w:tplc="CD96B388">
      <w:numFmt w:val="bullet"/>
      <w:lvlText w:val="•"/>
      <w:lvlJc w:val="left"/>
      <w:pPr>
        <w:ind w:left="1224" w:hanging="531"/>
      </w:pPr>
      <w:rPr>
        <w:rFonts w:hint="default"/>
        <w:lang w:val="ru-RU" w:eastAsia="ru-RU" w:bidi="ru-RU"/>
      </w:rPr>
    </w:lvl>
    <w:lvl w:ilvl="2" w:tplc="036CB946">
      <w:numFmt w:val="bullet"/>
      <w:lvlText w:val="•"/>
      <w:lvlJc w:val="left"/>
      <w:pPr>
        <w:ind w:left="2228" w:hanging="531"/>
      </w:pPr>
      <w:rPr>
        <w:rFonts w:hint="default"/>
        <w:lang w:val="ru-RU" w:eastAsia="ru-RU" w:bidi="ru-RU"/>
      </w:rPr>
    </w:lvl>
    <w:lvl w:ilvl="3" w:tplc="4D10DEC6">
      <w:numFmt w:val="bullet"/>
      <w:lvlText w:val="•"/>
      <w:lvlJc w:val="left"/>
      <w:pPr>
        <w:ind w:left="3232" w:hanging="531"/>
      </w:pPr>
      <w:rPr>
        <w:rFonts w:hint="default"/>
        <w:lang w:val="ru-RU" w:eastAsia="ru-RU" w:bidi="ru-RU"/>
      </w:rPr>
    </w:lvl>
    <w:lvl w:ilvl="4" w:tplc="F5FEAD5C">
      <w:numFmt w:val="bullet"/>
      <w:lvlText w:val="•"/>
      <w:lvlJc w:val="left"/>
      <w:pPr>
        <w:ind w:left="4237" w:hanging="531"/>
      </w:pPr>
      <w:rPr>
        <w:rFonts w:hint="default"/>
        <w:lang w:val="ru-RU" w:eastAsia="ru-RU" w:bidi="ru-RU"/>
      </w:rPr>
    </w:lvl>
    <w:lvl w:ilvl="5" w:tplc="3CFCFC22">
      <w:numFmt w:val="bullet"/>
      <w:lvlText w:val="•"/>
      <w:lvlJc w:val="left"/>
      <w:pPr>
        <w:ind w:left="5241" w:hanging="531"/>
      </w:pPr>
      <w:rPr>
        <w:rFonts w:hint="default"/>
        <w:lang w:val="ru-RU" w:eastAsia="ru-RU" w:bidi="ru-RU"/>
      </w:rPr>
    </w:lvl>
    <w:lvl w:ilvl="6" w:tplc="6590C970">
      <w:numFmt w:val="bullet"/>
      <w:lvlText w:val="•"/>
      <w:lvlJc w:val="left"/>
      <w:pPr>
        <w:ind w:left="6245" w:hanging="531"/>
      </w:pPr>
      <w:rPr>
        <w:rFonts w:hint="default"/>
        <w:lang w:val="ru-RU" w:eastAsia="ru-RU" w:bidi="ru-RU"/>
      </w:rPr>
    </w:lvl>
    <w:lvl w:ilvl="7" w:tplc="799241B0">
      <w:numFmt w:val="bullet"/>
      <w:lvlText w:val="•"/>
      <w:lvlJc w:val="left"/>
      <w:pPr>
        <w:ind w:left="7250" w:hanging="531"/>
      </w:pPr>
      <w:rPr>
        <w:rFonts w:hint="default"/>
        <w:lang w:val="ru-RU" w:eastAsia="ru-RU" w:bidi="ru-RU"/>
      </w:rPr>
    </w:lvl>
    <w:lvl w:ilvl="8" w:tplc="8D66E6D0">
      <w:numFmt w:val="bullet"/>
      <w:lvlText w:val="•"/>
      <w:lvlJc w:val="left"/>
      <w:pPr>
        <w:ind w:left="8254" w:hanging="531"/>
      </w:pPr>
      <w:rPr>
        <w:rFonts w:hint="default"/>
        <w:lang w:val="ru-RU" w:eastAsia="ru-RU" w:bidi="ru-RU"/>
      </w:rPr>
    </w:lvl>
  </w:abstractNum>
  <w:abstractNum w:abstractNumId="3">
    <w:nsid w:val="0E6018D8"/>
    <w:multiLevelType w:val="hybridMultilevel"/>
    <w:tmpl w:val="90DCE20C"/>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5F58A9"/>
    <w:multiLevelType w:val="hybridMultilevel"/>
    <w:tmpl w:val="41EC85A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5871AB0"/>
    <w:multiLevelType w:val="hybridMultilevel"/>
    <w:tmpl w:val="07021D98"/>
    <w:lvl w:ilvl="0" w:tplc="15AA5DAC">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772367F"/>
    <w:multiLevelType w:val="hybridMultilevel"/>
    <w:tmpl w:val="E5741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036758"/>
    <w:multiLevelType w:val="hybridMultilevel"/>
    <w:tmpl w:val="EDDEE1CE"/>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AB633A6"/>
    <w:multiLevelType w:val="hybridMultilevel"/>
    <w:tmpl w:val="5D7E3870"/>
    <w:lvl w:ilvl="0" w:tplc="818A09C8">
      <w:numFmt w:val="bullet"/>
      <w:lvlText w:val="-"/>
      <w:lvlJc w:val="left"/>
      <w:pPr>
        <w:ind w:left="220" w:hanging="164"/>
      </w:pPr>
      <w:rPr>
        <w:rFonts w:ascii="Times New Roman" w:eastAsia="Times New Roman" w:hAnsi="Times New Roman" w:cs="Times New Roman" w:hint="default"/>
        <w:w w:val="100"/>
        <w:sz w:val="28"/>
        <w:szCs w:val="28"/>
        <w:lang w:val="ru-RU" w:eastAsia="ru-RU" w:bidi="ru-RU"/>
      </w:rPr>
    </w:lvl>
    <w:lvl w:ilvl="1" w:tplc="83D4C4A6">
      <w:numFmt w:val="bullet"/>
      <w:lvlText w:val="•"/>
      <w:lvlJc w:val="left"/>
      <w:pPr>
        <w:ind w:left="1224" w:hanging="164"/>
      </w:pPr>
      <w:rPr>
        <w:rFonts w:hint="default"/>
        <w:lang w:val="ru-RU" w:eastAsia="ru-RU" w:bidi="ru-RU"/>
      </w:rPr>
    </w:lvl>
    <w:lvl w:ilvl="2" w:tplc="CF048084">
      <w:numFmt w:val="bullet"/>
      <w:lvlText w:val="•"/>
      <w:lvlJc w:val="left"/>
      <w:pPr>
        <w:ind w:left="2228" w:hanging="164"/>
      </w:pPr>
      <w:rPr>
        <w:rFonts w:hint="default"/>
        <w:lang w:val="ru-RU" w:eastAsia="ru-RU" w:bidi="ru-RU"/>
      </w:rPr>
    </w:lvl>
    <w:lvl w:ilvl="3" w:tplc="D330595A">
      <w:numFmt w:val="bullet"/>
      <w:lvlText w:val="•"/>
      <w:lvlJc w:val="left"/>
      <w:pPr>
        <w:ind w:left="3232" w:hanging="164"/>
      </w:pPr>
      <w:rPr>
        <w:rFonts w:hint="default"/>
        <w:lang w:val="ru-RU" w:eastAsia="ru-RU" w:bidi="ru-RU"/>
      </w:rPr>
    </w:lvl>
    <w:lvl w:ilvl="4" w:tplc="4B9AE596">
      <w:numFmt w:val="bullet"/>
      <w:lvlText w:val="•"/>
      <w:lvlJc w:val="left"/>
      <w:pPr>
        <w:ind w:left="4237" w:hanging="164"/>
      </w:pPr>
      <w:rPr>
        <w:rFonts w:hint="default"/>
        <w:lang w:val="ru-RU" w:eastAsia="ru-RU" w:bidi="ru-RU"/>
      </w:rPr>
    </w:lvl>
    <w:lvl w:ilvl="5" w:tplc="541C1C02">
      <w:numFmt w:val="bullet"/>
      <w:lvlText w:val="•"/>
      <w:lvlJc w:val="left"/>
      <w:pPr>
        <w:ind w:left="5241" w:hanging="164"/>
      </w:pPr>
      <w:rPr>
        <w:rFonts w:hint="default"/>
        <w:lang w:val="ru-RU" w:eastAsia="ru-RU" w:bidi="ru-RU"/>
      </w:rPr>
    </w:lvl>
    <w:lvl w:ilvl="6" w:tplc="D71E397E">
      <w:numFmt w:val="bullet"/>
      <w:lvlText w:val="•"/>
      <w:lvlJc w:val="left"/>
      <w:pPr>
        <w:ind w:left="6245" w:hanging="164"/>
      </w:pPr>
      <w:rPr>
        <w:rFonts w:hint="default"/>
        <w:lang w:val="ru-RU" w:eastAsia="ru-RU" w:bidi="ru-RU"/>
      </w:rPr>
    </w:lvl>
    <w:lvl w:ilvl="7" w:tplc="EC168E5A">
      <w:numFmt w:val="bullet"/>
      <w:lvlText w:val="•"/>
      <w:lvlJc w:val="left"/>
      <w:pPr>
        <w:ind w:left="7250" w:hanging="164"/>
      </w:pPr>
      <w:rPr>
        <w:rFonts w:hint="default"/>
        <w:lang w:val="ru-RU" w:eastAsia="ru-RU" w:bidi="ru-RU"/>
      </w:rPr>
    </w:lvl>
    <w:lvl w:ilvl="8" w:tplc="A552AAEE">
      <w:numFmt w:val="bullet"/>
      <w:lvlText w:val="•"/>
      <w:lvlJc w:val="left"/>
      <w:pPr>
        <w:ind w:left="8254" w:hanging="164"/>
      </w:pPr>
      <w:rPr>
        <w:rFonts w:hint="default"/>
        <w:lang w:val="ru-RU" w:eastAsia="ru-RU" w:bidi="ru-RU"/>
      </w:rPr>
    </w:lvl>
  </w:abstractNum>
  <w:abstractNum w:abstractNumId="9">
    <w:nsid w:val="34C40279"/>
    <w:multiLevelType w:val="hybridMultilevel"/>
    <w:tmpl w:val="FA3448C0"/>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A8A7FAB"/>
    <w:multiLevelType w:val="hybridMultilevel"/>
    <w:tmpl w:val="148A41C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nsid w:val="41FB78B5"/>
    <w:multiLevelType w:val="hybridMultilevel"/>
    <w:tmpl w:val="18688EC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2B00A25"/>
    <w:multiLevelType w:val="hybridMultilevel"/>
    <w:tmpl w:val="C74899F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36E16BD"/>
    <w:multiLevelType w:val="hybridMultilevel"/>
    <w:tmpl w:val="2CBECEE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EDF032A"/>
    <w:multiLevelType w:val="hybridMultilevel"/>
    <w:tmpl w:val="439AD19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80E6513"/>
    <w:multiLevelType w:val="hybridMultilevel"/>
    <w:tmpl w:val="A1C0C7CA"/>
    <w:lvl w:ilvl="0" w:tplc="7E8C5F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A594F66"/>
    <w:multiLevelType w:val="hybridMultilevel"/>
    <w:tmpl w:val="9F286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D861B0D"/>
    <w:multiLevelType w:val="hybridMultilevel"/>
    <w:tmpl w:val="48900B44"/>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37C5EC1"/>
    <w:multiLevelType w:val="hybridMultilevel"/>
    <w:tmpl w:val="A96AB56A"/>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84154AB"/>
    <w:multiLevelType w:val="hybridMultilevel"/>
    <w:tmpl w:val="BB94C0EC"/>
    <w:lvl w:ilvl="0" w:tplc="15AA5DA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8764F1D"/>
    <w:multiLevelType w:val="hybridMultilevel"/>
    <w:tmpl w:val="BA82BF70"/>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BEE4849"/>
    <w:multiLevelType w:val="hybridMultilevel"/>
    <w:tmpl w:val="B524AE1C"/>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C8E49A9"/>
    <w:multiLevelType w:val="hybridMultilevel"/>
    <w:tmpl w:val="DC30AAC2"/>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71080AD1"/>
    <w:multiLevelType w:val="hybridMultilevel"/>
    <w:tmpl w:val="5D7CBD84"/>
    <w:lvl w:ilvl="0" w:tplc="E6828F8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5">
    <w:nsid w:val="7270731F"/>
    <w:multiLevelType w:val="hybridMultilevel"/>
    <w:tmpl w:val="C3B2F574"/>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49263C6"/>
    <w:multiLevelType w:val="hybridMultilevel"/>
    <w:tmpl w:val="FF447A18"/>
    <w:lvl w:ilvl="0" w:tplc="E6828F88">
      <w:start w:val="1"/>
      <w:numFmt w:val="bullet"/>
      <w:lvlText w:val=""/>
      <w:lvlJc w:val="left"/>
      <w:pPr>
        <w:ind w:left="1637"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num w:numId="1">
    <w:abstractNumId w:val="16"/>
  </w:num>
  <w:num w:numId="2">
    <w:abstractNumId w:val="15"/>
  </w:num>
  <w:num w:numId="3">
    <w:abstractNumId w:val="22"/>
  </w:num>
  <w:num w:numId="4">
    <w:abstractNumId w:val="19"/>
  </w:num>
  <w:num w:numId="5">
    <w:abstractNumId w:val="7"/>
  </w:num>
  <w:num w:numId="6">
    <w:abstractNumId w:val="24"/>
  </w:num>
  <w:num w:numId="7">
    <w:abstractNumId w:val="13"/>
  </w:num>
  <w:num w:numId="8">
    <w:abstractNumId w:val="1"/>
  </w:num>
  <w:num w:numId="9">
    <w:abstractNumId w:val="9"/>
  </w:num>
  <w:num w:numId="10">
    <w:abstractNumId w:val="26"/>
  </w:num>
  <w:num w:numId="11">
    <w:abstractNumId w:val="11"/>
  </w:num>
  <w:num w:numId="12">
    <w:abstractNumId w:val="20"/>
  </w:num>
  <w:num w:numId="13">
    <w:abstractNumId w:val="18"/>
  </w:num>
  <w:num w:numId="14">
    <w:abstractNumId w:val="21"/>
  </w:num>
  <w:num w:numId="15">
    <w:abstractNumId w:val="23"/>
  </w:num>
  <w:num w:numId="16">
    <w:abstractNumId w:val="17"/>
  </w:num>
  <w:num w:numId="17">
    <w:abstractNumId w:val="2"/>
  </w:num>
  <w:num w:numId="18">
    <w:abstractNumId w:val="8"/>
  </w:num>
  <w:num w:numId="19">
    <w:abstractNumId w:val="3"/>
  </w:num>
  <w:num w:numId="20">
    <w:abstractNumId w:val="12"/>
  </w:num>
  <w:num w:numId="21">
    <w:abstractNumId w:val="25"/>
  </w:num>
  <w:num w:numId="22">
    <w:abstractNumId w:val="4"/>
  </w:num>
  <w:num w:numId="23">
    <w:abstractNumId w:val="14"/>
  </w:num>
  <w:num w:numId="24">
    <w:abstractNumId w:val="0"/>
  </w:num>
  <w:num w:numId="25">
    <w:abstractNumId w:val="6"/>
  </w:num>
  <w:num w:numId="26">
    <w:abstractNumId w:val="10"/>
  </w:num>
  <w:num w:numId="2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56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A57"/>
    <w:rsid w:val="00007EB3"/>
    <w:rsid w:val="00011E60"/>
    <w:rsid w:val="00013E12"/>
    <w:rsid w:val="000155F6"/>
    <w:rsid w:val="00015833"/>
    <w:rsid w:val="000165E3"/>
    <w:rsid w:val="00021615"/>
    <w:rsid w:val="00023FE6"/>
    <w:rsid w:val="000305DC"/>
    <w:rsid w:val="00032DAC"/>
    <w:rsid w:val="0003536B"/>
    <w:rsid w:val="00036C65"/>
    <w:rsid w:val="000404B7"/>
    <w:rsid w:val="000416A2"/>
    <w:rsid w:val="00042816"/>
    <w:rsid w:val="0004377D"/>
    <w:rsid w:val="00045FFA"/>
    <w:rsid w:val="00052606"/>
    <w:rsid w:val="0005554B"/>
    <w:rsid w:val="00060B64"/>
    <w:rsid w:val="000620E8"/>
    <w:rsid w:val="000664C4"/>
    <w:rsid w:val="00071CD0"/>
    <w:rsid w:val="000756D9"/>
    <w:rsid w:val="00077CE2"/>
    <w:rsid w:val="000844F8"/>
    <w:rsid w:val="00085D9D"/>
    <w:rsid w:val="00090015"/>
    <w:rsid w:val="0009066F"/>
    <w:rsid w:val="0009105F"/>
    <w:rsid w:val="000929D3"/>
    <w:rsid w:val="00094CA5"/>
    <w:rsid w:val="000A10BD"/>
    <w:rsid w:val="000A1A01"/>
    <w:rsid w:val="000A44A9"/>
    <w:rsid w:val="000A70DD"/>
    <w:rsid w:val="000B6A26"/>
    <w:rsid w:val="000B7D84"/>
    <w:rsid w:val="000C09E7"/>
    <w:rsid w:val="000C2C8D"/>
    <w:rsid w:val="000C3BDA"/>
    <w:rsid w:val="000C4411"/>
    <w:rsid w:val="000C5705"/>
    <w:rsid w:val="000C6248"/>
    <w:rsid w:val="000C70D9"/>
    <w:rsid w:val="000D3864"/>
    <w:rsid w:val="000E01BE"/>
    <w:rsid w:val="000E3270"/>
    <w:rsid w:val="000E46E4"/>
    <w:rsid w:val="000E5FFD"/>
    <w:rsid w:val="000E69EA"/>
    <w:rsid w:val="000F007C"/>
    <w:rsid w:val="000F04C8"/>
    <w:rsid w:val="000F5956"/>
    <w:rsid w:val="001018E4"/>
    <w:rsid w:val="00101B11"/>
    <w:rsid w:val="00101E51"/>
    <w:rsid w:val="0010365E"/>
    <w:rsid w:val="001069D7"/>
    <w:rsid w:val="001109BF"/>
    <w:rsid w:val="00110F19"/>
    <w:rsid w:val="001128E7"/>
    <w:rsid w:val="001234CA"/>
    <w:rsid w:val="00125458"/>
    <w:rsid w:val="00127A57"/>
    <w:rsid w:val="001304A4"/>
    <w:rsid w:val="00132B61"/>
    <w:rsid w:val="00132F9E"/>
    <w:rsid w:val="001363C6"/>
    <w:rsid w:val="00142DC8"/>
    <w:rsid w:val="00155E29"/>
    <w:rsid w:val="0016153D"/>
    <w:rsid w:val="00163147"/>
    <w:rsid w:val="0016314E"/>
    <w:rsid w:val="00176C64"/>
    <w:rsid w:val="00182913"/>
    <w:rsid w:val="00185CBF"/>
    <w:rsid w:val="001907F0"/>
    <w:rsid w:val="00190F74"/>
    <w:rsid w:val="001910B2"/>
    <w:rsid w:val="00191E68"/>
    <w:rsid w:val="001937CA"/>
    <w:rsid w:val="00195203"/>
    <w:rsid w:val="001966D2"/>
    <w:rsid w:val="001968F7"/>
    <w:rsid w:val="001A06C6"/>
    <w:rsid w:val="001A51D6"/>
    <w:rsid w:val="001A7492"/>
    <w:rsid w:val="001B2E14"/>
    <w:rsid w:val="001B34B1"/>
    <w:rsid w:val="001B4E83"/>
    <w:rsid w:val="001B6CDF"/>
    <w:rsid w:val="001B7924"/>
    <w:rsid w:val="001C3BA0"/>
    <w:rsid w:val="001C4AEF"/>
    <w:rsid w:val="001C4D34"/>
    <w:rsid w:val="001C59BB"/>
    <w:rsid w:val="001C5DEE"/>
    <w:rsid w:val="001C6041"/>
    <w:rsid w:val="001C6F93"/>
    <w:rsid w:val="001C7F12"/>
    <w:rsid w:val="001D032D"/>
    <w:rsid w:val="001D1EF0"/>
    <w:rsid w:val="001D2812"/>
    <w:rsid w:val="001D36C7"/>
    <w:rsid w:val="001D5447"/>
    <w:rsid w:val="001D7CAF"/>
    <w:rsid w:val="001E186C"/>
    <w:rsid w:val="001E28AE"/>
    <w:rsid w:val="001F78A2"/>
    <w:rsid w:val="00205878"/>
    <w:rsid w:val="00206BAB"/>
    <w:rsid w:val="00214D9D"/>
    <w:rsid w:val="002162C2"/>
    <w:rsid w:val="00217D53"/>
    <w:rsid w:val="00220B4E"/>
    <w:rsid w:val="002224F4"/>
    <w:rsid w:val="002229F5"/>
    <w:rsid w:val="00225085"/>
    <w:rsid w:val="002263D0"/>
    <w:rsid w:val="00227F25"/>
    <w:rsid w:val="00230692"/>
    <w:rsid w:val="002320E9"/>
    <w:rsid w:val="002332EF"/>
    <w:rsid w:val="0023461B"/>
    <w:rsid w:val="00240505"/>
    <w:rsid w:val="00243272"/>
    <w:rsid w:val="002453A3"/>
    <w:rsid w:val="00246D3E"/>
    <w:rsid w:val="00251698"/>
    <w:rsid w:val="002519C1"/>
    <w:rsid w:val="00253A46"/>
    <w:rsid w:val="00254F68"/>
    <w:rsid w:val="00255F07"/>
    <w:rsid w:val="00256E5A"/>
    <w:rsid w:val="00257142"/>
    <w:rsid w:val="00257997"/>
    <w:rsid w:val="002625A1"/>
    <w:rsid w:val="002630B7"/>
    <w:rsid w:val="002669AF"/>
    <w:rsid w:val="002718CD"/>
    <w:rsid w:val="00273253"/>
    <w:rsid w:val="00274119"/>
    <w:rsid w:val="00275B11"/>
    <w:rsid w:val="00276B9A"/>
    <w:rsid w:val="002874CD"/>
    <w:rsid w:val="00287E50"/>
    <w:rsid w:val="002937B2"/>
    <w:rsid w:val="002A0048"/>
    <w:rsid w:val="002A0160"/>
    <w:rsid w:val="002A0DC0"/>
    <w:rsid w:val="002A190D"/>
    <w:rsid w:val="002B4BD3"/>
    <w:rsid w:val="002B5951"/>
    <w:rsid w:val="002C121F"/>
    <w:rsid w:val="002C2F08"/>
    <w:rsid w:val="002C3510"/>
    <w:rsid w:val="002C3742"/>
    <w:rsid w:val="002E2428"/>
    <w:rsid w:val="002E33A6"/>
    <w:rsid w:val="002F2CAC"/>
    <w:rsid w:val="002F6B8C"/>
    <w:rsid w:val="002F70A4"/>
    <w:rsid w:val="00304A68"/>
    <w:rsid w:val="00304B75"/>
    <w:rsid w:val="00305ACD"/>
    <w:rsid w:val="00311A39"/>
    <w:rsid w:val="00317995"/>
    <w:rsid w:val="0032406F"/>
    <w:rsid w:val="00324D8D"/>
    <w:rsid w:val="00325C98"/>
    <w:rsid w:val="003315D6"/>
    <w:rsid w:val="00333EEF"/>
    <w:rsid w:val="00334AAB"/>
    <w:rsid w:val="00336414"/>
    <w:rsid w:val="00337B3D"/>
    <w:rsid w:val="00341AED"/>
    <w:rsid w:val="0034629C"/>
    <w:rsid w:val="00347FE7"/>
    <w:rsid w:val="0035243C"/>
    <w:rsid w:val="00352506"/>
    <w:rsid w:val="00352A59"/>
    <w:rsid w:val="00354653"/>
    <w:rsid w:val="00354D87"/>
    <w:rsid w:val="003564F6"/>
    <w:rsid w:val="00356BC7"/>
    <w:rsid w:val="003577E2"/>
    <w:rsid w:val="00362A90"/>
    <w:rsid w:val="003647C9"/>
    <w:rsid w:val="003667B3"/>
    <w:rsid w:val="003673FC"/>
    <w:rsid w:val="003675B8"/>
    <w:rsid w:val="00367DA8"/>
    <w:rsid w:val="00370BAB"/>
    <w:rsid w:val="0037204E"/>
    <w:rsid w:val="00373069"/>
    <w:rsid w:val="003734EC"/>
    <w:rsid w:val="00373BCF"/>
    <w:rsid w:val="00374472"/>
    <w:rsid w:val="003744E6"/>
    <w:rsid w:val="00375750"/>
    <w:rsid w:val="00375C51"/>
    <w:rsid w:val="00380FD1"/>
    <w:rsid w:val="00381D21"/>
    <w:rsid w:val="0038203D"/>
    <w:rsid w:val="00384266"/>
    <w:rsid w:val="00393424"/>
    <w:rsid w:val="00395A74"/>
    <w:rsid w:val="00395A9A"/>
    <w:rsid w:val="003C099C"/>
    <w:rsid w:val="003C277C"/>
    <w:rsid w:val="003C5A1E"/>
    <w:rsid w:val="003D10A7"/>
    <w:rsid w:val="003D137A"/>
    <w:rsid w:val="003E3C12"/>
    <w:rsid w:val="003E6A08"/>
    <w:rsid w:val="003E7E0E"/>
    <w:rsid w:val="003F6824"/>
    <w:rsid w:val="00411427"/>
    <w:rsid w:val="00411585"/>
    <w:rsid w:val="004128E7"/>
    <w:rsid w:val="00414014"/>
    <w:rsid w:val="0041494E"/>
    <w:rsid w:val="00420385"/>
    <w:rsid w:val="00424882"/>
    <w:rsid w:val="00435A3C"/>
    <w:rsid w:val="00435C24"/>
    <w:rsid w:val="004379E5"/>
    <w:rsid w:val="0044746E"/>
    <w:rsid w:val="0045186E"/>
    <w:rsid w:val="00454583"/>
    <w:rsid w:val="00460250"/>
    <w:rsid w:val="00460477"/>
    <w:rsid w:val="0046100D"/>
    <w:rsid w:val="00463ACC"/>
    <w:rsid w:val="00463E7B"/>
    <w:rsid w:val="00463F70"/>
    <w:rsid w:val="00466B3A"/>
    <w:rsid w:val="004723F8"/>
    <w:rsid w:val="004776C4"/>
    <w:rsid w:val="00486975"/>
    <w:rsid w:val="00491786"/>
    <w:rsid w:val="004A069E"/>
    <w:rsid w:val="004A117B"/>
    <w:rsid w:val="004A358B"/>
    <w:rsid w:val="004B018F"/>
    <w:rsid w:val="004B06CE"/>
    <w:rsid w:val="004B3BE4"/>
    <w:rsid w:val="004B45BE"/>
    <w:rsid w:val="004B4BC1"/>
    <w:rsid w:val="004B6579"/>
    <w:rsid w:val="004B7ABE"/>
    <w:rsid w:val="004B7EAE"/>
    <w:rsid w:val="004C0942"/>
    <w:rsid w:val="004C1ADD"/>
    <w:rsid w:val="004C50CA"/>
    <w:rsid w:val="004C57F0"/>
    <w:rsid w:val="004C5953"/>
    <w:rsid w:val="004C6C97"/>
    <w:rsid w:val="004D150D"/>
    <w:rsid w:val="004D36F0"/>
    <w:rsid w:val="004D59B2"/>
    <w:rsid w:val="004D6BAE"/>
    <w:rsid w:val="004D6FF4"/>
    <w:rsid w:val="004E2C17"/>
    <w:rsid w:val="004E2E1B"/>
    <w:rsid w:val="004E37A5"/>
    <w:rsid w:val="004E3C98"/>
    <w:rsid w:val="004E4095"/>
    <w:rsid w:val="004F755D"/>
    <w:rsid w:val="004F7E61"/>
    <w:rsid w:val="005048C2"/>
    <w:rsid w:val="00504ABA"/>
    <w:rsid w:val="005104EF"/>
    <w:rsid w:val="00510D79"/>
    <w:rsid w:val="00510EE2"/>
    <w:rsid w:val="00514FCA"/>
    <w:rsid w:val="005158CB"/>
    <w:rsid w:val="0051695A"/>
    <w:rsid w:val="00521133"/>
    <w:rsid w:val="005334CB"/>
    <w:rsid w:val="005356DE"/>
    <w:rsid w:val="00540DF6"/>
    <w:rsid w:val="0054184B"/>
    <w:rsid w:val="0054542B"/>
    <w:rsid w:val="00545B56"/>
    <w:rsid w:val="0055053E"/>
    <w:rsid w:val="00552A3A"/>
    <w:rsid w:val="005572FE"/>
    <w:rsid w:val="00557EA2"/>
    <w:rsid w:val="00562BB7"/>
    <w:rsid w:val="005642ED"/>
    <w:rsid w:val="00566E76"/>
    <w:rsid w:val="00567244"/>
    <w:rsid w:val="00572558"/>
    <w:rsid w:val="005727DC"/>
    <w:rsid w:val="0057711E"/>
    <w:rsid w:val="005828A2"/>
    <w:rsid w:val="00586CF1"/>
    <w:rsid w:val="005935EE"/>
    <w:rsid w:val="00593836"/>
    <w:rsid w:val="00594CA1"/>
    <w:rsid w:val="00596DCD"/>
    <w:rsid w:val="005A341B"/>
    <w:rsid w:val="005A3CF9"/>
    <w:rsid w:val="005A4DB6"/>
    <w:rsid w:val="005A65AA"/>
    <w:rsid w:val="005B047B"/>
    <w:rsid w:val="005B20BA"/>
    <w:rsid w:val="005B31B3"/>
    <w:rsid w:val="005B3CC9"/>
    <w:rsid w:val="005B4F11"/>
    <w:rsid w:val="005B7194"/>
    <w:rsid w:val="005C0756"/>
    <w:rsid w:val="005C3088"/>
    <w:rsid w:val="005C3156"/>
    <w:rsid w:val="005C410B"/>
    <w:rsid w:val="005D2D23"/>
    <w:rsid w:val="005D32DD"/>
    <w:rsid w:val="005D6AEC"/>
    <w:rsid w:val="005D6B8B"/>
    <w:rsid w:val="005E0F63"/>
    <w:rsid w:val="005E4CD6"/>
    <w:rsid w:val="005E69FE"/>
    <w:rsid w:val="005F1038"/>
    <w:rsid w:val="005F11D9"/>
    <w:rsid w:val="005F33FB"/>
    <w:rsid w:val="005F7385"/>
    <w:rsid w:val="005F77C3"/>
    <w:rsid w:val="00606417"/>
    <w:rsid w:val="00606BD4"/>
    <w:rsid w:val="00613BA3"/>
    <w:rsid w:val="00615D79"/>
    <w:rsid w:val="00616320"/>
    <w:rsid w:val="00620751"/>
    <w:rsid w:val="006207BD"/>
    <w:rsid w:val="00620FDA"/>
    <w:rsid w:val="00621A6B"/>
    <w:rsid w:val="006220FC"/>
    <w:rsid w:val="00626EDB"/>
    <w:rsid w:val="00631CFF"/>
    <w:rsid w:val="00634122"/>
    <w:rsid w:val="006341D4"/>
    <w:rsid w:val="006401D5"/>
    <w:rsid w:val="0064231C"/>
    <w:rsid w:val="00644BAA"/>
    <w:rsid w:val="00645672"/>
    <w:rsid w:val="00652180"/>
    <w:rsid w:val="00652904"/>
    <w:rsid w:val="00654A4B"/>
    <w:rsid w:val="00660BCD"/>
    <w:rsid w:val="0066143D"/>
    <w:rsid w:val="0066384F"/>
    <w:rsid w:val="0066563F"/>
    <w:rsid w:val="00665BC0"/>
    <w:rsid w:val="00666133"/>
    <w:rsid w:val="00666431"/>
    <w:rsid w:val="006664E1"/>
    <w:rsid w:val="00670BFF"/>
    <w:rsid w:val="006762EB"/>
    <w:rsid w:val="00676AFB"/>
    <w:rsid w:val="00681F20"/>
    <w:rsid w:val="006901A7"/>
    <w:rsid w:val="006946D4"/>
    <w:rsid w:val="006949F6"/>
    <w:rsid w:val="00697C67"/>
    <w:rsid w:val="006A1889"/>
    <w:rsid w:val="006A354E"/>
    <w:rsid w:val="006A3AB2"/>
    <w:rsid w:val="006A6772"/>
    <w:rsid w:val="006B0D64"/>
    <w:rsid w:val="006B2E9B"/>
    <w:rsid w:val="006B2F42"/>
    <w:rsid w:val="006B7F31"/>
    <w:rsid w:val="006C4257"/>
    <w:rsid w:val="006C53CC"/>
    <w:rsid w:val="006D0450"/>
    <w:rsid w:val="006D4DC9"/>
    <w:rsid w:val="006D60B4"/>
    <w:rsid w:val="006D6A39"/>
    <w:rsid w:val="006E0929"/>
    <w:rsid w:val="006E122D"/>
    <w:rsid w:val="006E2755"/>
    <w:rsid w:val="006E3400"/>
    <w:rsid w:val="006E708B"/>
    <w:rsid w:val="006F2B9B"/>
    <w:rsid w:val="006F38A9"/>
    <w:rsid w:val="00707F7A"/>
    <w:rsid w:val="00720F65"/>
    <w:rsid w:val="007245D7"/>
    <w:rsid w:val="0073312D"/>
    <w:rsid w:val="00746E51"/>
    <w:rsid w:val="007545DE"/>
    <w:rsid w:val="007668AD"/>
    <w:rsid w:val="00766FFE"/>
    <w:rsid w:val="00767ECD"/>
    <w:rsid w:val="00770A8E"/>
    <w:rsid w:val="007720F5"/>
    <w:rsid w:val="00776F43"/>
    <w:rsid w:val="00787D4F"/>
    <w:rsid w:val="00792AF4"/>
    <w:rsid w:val="00793C83"/>
    <w:rsid w:val="007940CE"/>
    <w:rsid w:val="00794F88"/>
    <w:rsid w:val="00796C9A"/>
    <w:rsid w:val="007A4EC2"/>
    <w:rsid w:val="007A752E"/>
    <w:rsid w:val="007B0597"/>
    <w:rsid w:val="007B131D"/>
    <w:rsid w:val="007B2708"/>
    <w:rsid w:val="007B450A"/>
    <w:rsid w:val="007B6C0B"/>
    <w:rsid w:val="007B775D"/>
    <w:rsid w:val="007C28F0"/>
    <w:rsid w:val="007C37F8"/>
    <w:rsid w:val="007C533A"/>
    <w:rsid w:val="007D5552"/>
    <w:rsid w:val="007D68AA"/>
    <w:rsid w:val="007E2AD6"/>
    <w:rsid w:val="007E40DB"/>
    <w:rsid w:val="007E6C23"/>
    <w:rsid w:val="007F4948"/>
    <w:rsid w:val="00802651"/>
    <w:rsid w:val="00804C8A"/>
    <w:rsid w:val="00805823"/>
    <w:rsid w:val="00805EEF"/>
    <w:rsid w:val="00815A93"/>
    <w:rsid w:val="008168BD"/>
    <w:rsid w:val="008177F1"/>
    <w:rsid w:val="00820789"/>
    <w:rsid w:val="00823E66"/>
    <w:rsid w:val="00825A3B"/>
    <w:rsid w:val="00827F67"/>
    <w:rsid w:val="008301E3"/>
    <w:rsid w:val="00831522"/>
    <w:rsid w:val="00834DE4"/>
    <w:rsid w:val="0083639D"/>
    <w:rsid w:val="00836650"/>
    <w:rsid w:val="00844E80"/>
    <w:rsid w:val="00846AB7"/>
    <w:rsid w:val="00846E98"/>
    <w:rsid w:val="00850C90"/>
    <w:rsid w:val="00852717"/>
    <w:rsid w:val="00853530"/>
    <w:rsid w:val="00855BE7"/>
    <w:rsid w:val="008621F1"/>
    <w:rsid w:val="008654A6"/>
    <w:rsid w:val="00873595"/>
    <w:rsid w:val="00873982"/>
    <w:rsid w:val="00874025"/>
    <w:rsid w:val="00877F69"/>
    <w:rsid w:val="0088035A"/>
    <w:rsid w:val="00881748"/>
    <w:rsid w:val="0088376D"/>
    <w:rsid w:val="00884940"/>
    <w:rsid w:val="00884F6D"/>
    <w:rsid w:val="0088553C"/>
    <w:rsid w:val="008857DE"/>
    <w:rsid w:val="00890982"/>
    <w:rsid w:val="00891AFA"/>
    <w:rsid w:val="00891BE1"/>
    <w:rsid w:val="00892891"/>
    <w:rsid w:val="008930DD"/>
    <w:rsid w:val="008A0A05"/>
    <w:rsid w:val="008B2B9E"/>
    <w:rsid w:val="008B3AB0"/>
    <w:rsid w:val="008B49F0"/>
    <w:rsid w:val="008B6545"/>
    <w:rsid w:val="008C0126"/>
    <w:rsid w:val="008C25EE"/>
    <w:rsid w:val="008C2C7A"/>
    <w:rsid w:val="008C41FC"/>
    <w:rsid w:val="008C4A79"/>
    <w:rsid w:val="008C6608"/>
    <w:rsid w:val="008C6972"/>
    <w:rsid w:val="008C7BA7"/>
    <w:rsid w:val="008D13F8"/>
    <w:rsid w:val="008D3B6A"/>
    <w:rsid w:val="008D413F"/>
    <w:rsid w:val="008E1C4D"/>
    <w:rsid w:val="008E24A4"/>
    <w:rsid w:val="008E5605"/>
    <w:rsid w:val="008F1400"/>
    <w:rsid w:val="008F30F4"/>
    <w:rsid w:val="008F48D7"/>
    <w:rsid w:val="0090023C"/>
    <w:rsid w:val="009004DB"/>
    <w:rsid w:val="00901836"/>
    <w:rsid w:val="00901935"/>
    <w:rsid w:val="00903226"/>
    <w:rsid w:val="00904457"/>
    <w:rsid w:val="0090754E"/>
    <w:rsid w:val="00911ADE"/>
    <w:rsid w:val="00913ACC"/>
    <w:rsid w:val="00916E30"/>
    <w:rsid w:val="00920577"/>
    <w:rsid w:val="00920CFD"/>
    <w:rsid w:val="0092394E"/>
    <w:rsid w:val="0092499C"/>
    <w:rsid w:val="0092553E"/>
    <w:rsid w:val="0093043D"/>
    <w:rsid w:val="009317B9"/>
    <w:rsid w:val="0093464B"/>
    <w:rsid w:val="00934B17"/>
    <w:rsid w:val="00936AAB"/>
    <w:rsid w:val="00936EEF"/>
    <w:rsid w:val="009421FD"/>
    <w:rsid w:val="00946B6C"/>
    <w:rsid w:val="00961E1E"/>
    <w:rsid w:val="00964254"/>
    <w:rsid w:val="00965098"/>
    <w:rsid w:val="00965EED"/>
    <w:rsid w:val="009703FA"/>
    <w:rsid w:val="009770EE"/>
    <w:rsid w:val="00985CC6"/>
    <w:rsid w:val="0098694A"/>
    <w:rsid w:val="00987D69"/>
    <w:rsid w:val="0099596D"/>
    <w:rsid w:val="00996EC3"/>
    <w:rsid w:val="009A0823"/>
    <w:rsid w:val="009A3189"/>
    <w:rsid w:val="009A657B"/>
    <w:rsid w:val="009B2817"/>
    <w:rsid w:val="009C059A"/>
    <w:rsid w:val="009C0C5B"/>
    <w:rsid w:val="009C227F"/>
    <w:rsid w:val="009C5314"/>
    <w:rsid w:val="009C59FB"/>
    <w:rsid w:val="009C5AB1"/>
    <w:rsid w:val="009C5E48"/>
    <w:rsid w:val="009C6AFE"/>
    <w:rsid w:val="009D18A1"/>
    <w:rsid w:val="009D2138"/>
    <w:rsid w:val="009D3AF1"/>
    <w:rsid w:val="009D6711"/>
    <w:rsid w:val="009E008E"/>
    <w:rsid w:val="009E1BB7"/>
    <w:rsid w:val="009E3252"/>
    <w:rsid w:val="009E38FA"/>
    <w:rsid w:val="009E4DCE"/>
    <w:rsid w:val="009E77CD"/>
    <w:rsid w:val="009F1721"/>
    <w:rsid w:val="009F18F9"/>
    <w:rsid w:val="009F3EE4"/>
    <w:rsid w:val="009F4A41"/>
    <w:rsid w:val="009F580A"/>
    <w:rsid w:val="009F5ABD"/>
    <w:rsid w:val="009F66CC"/>
    <w:rsid w:val="00A01725"/>
    <w:rsid w:val="00A0366A"/>
    <w:rsid w:val="00A03D48"/>
    <w:rsid w:val="00A04E77"/>
    <w:rsid w:val="00A11161"/>
    <w:rsid w:val="00A11DEC"/>
    <w:rsid w:val="00A13176"/>
    <w:rsid w:val="00A132DF"/>
    <w:rsid w:val="00A133DA"/>
    <w:rsid w:val="00A14150"/>
    <w:rsid w:val="00A1583F"/>
    <w:rsid w:val="00A21748"/>
    <w:rsid w:val="00A2690C"/>
    <w:rsid w:val="00A312EE"/>
    <w:rsid w:val="00A34623"/>
    <w:rsid w:val="00A36042"/>
    <w:rsid w:val="00A378CF"/>
    <w:rsid w:val="00A43785"/>
    <w:rsid w:val="00A4498E"/>
    <w:rsid w:val="00A4499C"/>
    <w:rsid w:val="00A45194"/>
    <w:rsid w:val="00A474B4"/>
    <w:rsid w:val="00A52732"/>
    <w:rsid w:val="00A55EB0"/>
    <w:rsid w:val="00A6357C"/>
    <w:rsid w:val="00A640C1"/>
    <w:rsid w:val="00A64AB5"/>
    <w:rsid w:val="00A65ED8"/>
    <w:rsid w:val="00A670FC"/>
    <w:rsid w:val="00A7127D"/>
    <w:rsid w:val="00A73D4C"/>
    <w:rsid w:val="00A75159"/>
    <w:rsid w:val="00A76B2B"/>
    <w:rsid w:val="00A77626"/>
    <w:rsid w:val="00A83C2E"/>
    <w:rsid w:val="00A875D3"/>
    <w:rsid w:val="00A87F19"/>
    <w:rsid w:val="00A9197D"/>
    <w:rsid w:val="00A9406F"/>
    <w:rsid w:val="00A94401"/>
    <w:rsid w:val="00A9541E"/>
    <w:rsid w:val="00A96C2A"/>
    <w:rsid w:val="00A972C9"/>
    <w:rsid w:val="00A97554"/>
    <w:rsid w:val="00AA1D50"/>
    <w:rsid w:val="00AA3D18"/>
    <w:rsid w:val="00AA5EEE"/>
    <w:rsid w:val="00AA6727"/>
    <w:rsid w:val="00AB3D2D"/>
    <w:rsid w:val="00AB656E"/>
    <w:rsid w:val="00AB7FDD"/>
    <w:rsid w:val="00AC226A"/>
    <w:rsid w:val="00AD2405"/>
    <w:rsid w:val="00AD33C3"/>
    <w:rsid w:val="00AD5DC2"/>
    <w:rsid w:val="00AD6B20"/>
    <w:rsid w:val="00AD718B"/>
    <w:rsid w:val="00AD7323"/>
    <w:rsid w:val="00AD7E55"/>
    <w:rsid w:val="00AE0920"/>
    <w:rsid w:val="00AE6AAD"/>
    <w:rsid w:val="00AF09F5"/>
    <w:rsid w:val="00AF2B4C"/>
    <w:rsid w:val="00AF69CB"/>
    <w:rsid w:val="00AF7BB8"/>
    <w:rsid w:val="00B009D0"/>
    <w:rsid w:val="00B0251C"/>
    <w:rsid w:val="00B05205"/>
    <w:rsid w:val="00B056A3"/>
    <w:rsid w:val="00B05CFF"/>
    <w:rsid w:val="00B062FC"/>
    <w:rsid w:val="00B13ECD"/>
    <w:rsid w:val="00B21A34"/>
    <w:rsid w:val="00B22C49"/>
    <w:rsid w:val="00B23AA7"/>
    <w:rsid w:val="00B24263"/>
    <w:rsid w:val="00B25C01"/>
    <w:rsid w:val="00B27A69"/>
    <w:rsid w:val="00B3294E"/>
    <w:rsid w:val="00B336F4"/>
    <w:rsid w:val="00B35390"/>
    <w:rsid w:val="00B36913"/>
    <w:rsid w:val="00B412E1"/>
    <w:rsid w:val="00B41CE7"/>
    <w:rsid w:val="00B43184"/>
    <w:rsid w:val="00B45F17"/>
    <w:rsid w:val="00B471CB"/>
    <w:rsid w:val="00B47760"/>
    <w:rsid w:val="00B4791B"/>
    <w:rsid w:val="00B51F87"/>
    <w:rsid w:val="00B529A6"/>
    <w:rsid w:val="00B54108"/>
    <w:rsid w:val="00B62807"/>
    <w:rsid w:val="00B6342D"/>
    <w:rsid w:val="00B636BA"/>
    <w:rsid w:val="00B637DE"/>
    <w:rsid w:val="00B65613"/>
    <w:rsid w:val="00B719B5"/>
    <w:rsid w:val="00B75981"/>
    <w:rsid w:val="00B759E3"/>
    <w:rsid w:val="00B826AD"/>
    <w:rsid w:val="00B94D2F"/>
    <w:rsid w:val="00B95568"/>
    <w:rsid w:val="00B95794"/>
    <w:rsid w:val="00B97E83"/>
    <w:rsid w:val="00BA0D1F"/>
    <w:rsid w:val="00BA1B0D"/>
    <w:rsid w:val="00BA22CE"/>
    <w:rsid w:val="00BA2907"/>
    <w:rsid w:val="00BA5066"/>
    <w:rsid w:val="00BA72F1"/>
    <w:rsid w:val="00BB0824"/>
    <w:rsid w:val="00BB0D62"/>
    <w:rsid w:val="00BB24A7"/>
    <w:rsid w:val="00BB7963"/>
    <w:rsid w:val="00BC4E7B"/>
    <w:rsid w:val="00BC57DA"/>
    <w:rsid w:val="00BD0336"/>
    <w:rsid w:val="00BD22F4"/>
    <w:rsid w:val="00BD4625"/>
    <w:rsid w:val="00BD4F76"/>
    <w:rsid w:val="00BD5EBB"/>
    <w:rsid w:val="00BD7165"/>
    <w:rsid w:val="00BE345B"/>
    <w:rsid w:val="00BE3A84"/>
    <w:rsid w:val="00BE40D8"/>
    <w:rsid w:val="00BE42F6"/>
    <w:rsid w:val="00BE62DD"/>
    <w:rsid w:val="00BF0623"/>
    <w:rsid w:val="00BF06F3"/>
    <w:rsid w:val="00BF0761"/>
    <w:rsid w:val="00BF33E8"/>
    <w:rsid w:val="00BF33F8"/>
    <w:rsid w:val="00C0169C"/>
    <w:rsid w:val="00C01F02"/>
    <w:rsid w:val="00C0425D"/>
    <w:rsid w:val="00C107E2"/>
    <w:rsid w:val="00C1376D"/>
    <w:rsid w:val="00C202D5"/>
    <w:rsid w:val="00C20CB6"/>
    <w:rsid w:val="00C2350B"/>
    <w:rsid w:val="00C246BE"/>
    <w:rsid w:val="00C2474C"/>
    <w:rsid w:val="00C2772D"/>
    <w:rsid w:val="00C27805"/>
    <w:rsid w:val="00C324EB"/>
    <w:rsid w:val="00C3528F"/>
    <w:rsid w:val="00C36629"/>
    <w:rsid w:val="00C40FFC"/>
    <w:rsid w:val="00C42B4C"/>
    <w:rsid w:val="00C443E4"/>
    <w:rsid w:val="00C44966"/>
    <w:rsid w:val="00C46733"/>
    <w:rsid w:val="00C52FF0"/>
    <w:rsid w:val="00C55767"/>
    <w:rsid w:val="00C56927"/>
    <w:rsid w:val="00C61ED9"/>
    <w:rsid w:val="00C659AB"/>
    <w:rsid w:val="00C728FC"/>
    <w:rsid w:val="00C743A3"/>
    <w:rsid w:val="00C7486B"/>
    <w:rsid w:val="00C74954"/>
    <w:rsid w:val="00C749B2"/>
    <w:rsid w:val="00C7659E"/>
    <w:rsid w:val="00C809A4"/>
    <w:rsid w:val="00C821A5"/>
    <w:rsid w:val="00C8538C"/>
    <w:rsid w:val="00C87322"/>
    <w:rsid w:val="00C90029"/>
    <w:rsid w:val="00C94666"/>
    <w:rsid w:val="00CA3A1F"/>
    <w:rsid w:val="00CA6874"/>
    <w:rsid w:val="00CB0210"/>
    <w:rsid w:val="00CB3CF4"/>
    <w:rsid w:val="00CB4B14"/>
    <w:rsid w:val="00CB6AE9"/>
    <w:rsid w:val="00CC263A"/>
    <w:rsid w:val="00CC318E"/>
    <w:rsid w:val="00CC4D72"/>
    <w:rsid w:val="00CC54C5"/>
    <w:rsid w:val="00CC790E"/>
    <w:rsid w:val="00CC7B60"/>
    <w:rsid w:val="00CE0076"/>
    <w:rsid w:val="00CE61CA"/>
    <w:rsid w:val="00CF1FE4"/>
    <w:rsid w:val="00CF5E1B"/>
    <w:rsid w:val="00D01041"/>
    <w:rsid w:val="00D01D6B"/>
    <w:rsid w:val="00D02138"/>
    <w:rsid w:val="00D0270F"/>
    <w:rsid w:val="00D05A88"/>
    <w:rsid w:val="00D072DB"/>
    <w:rsid w:val="00D13BFB"/>
    <w:rsid w:val="00D201A8"/>
    <w:rsid w:val="00D21798"/>
    <w:rsid w:val="00D2226B"/>
    <w:rsid w:val="00D238B6"/>
    <w:rsid w:val="00D251AE"/>
    <w:rsid w:val="00D263BF"/>
    <w:rsid w:val="00D27152"/>
    <w:rsid w:val="00D27839"/>
    <w:rsid w:val="00D27D5C"/>
    <w:rsid w:val="00D33FB9"/>
    <w:rsid w:val="00D42C42"/>
    <w:rsid w:val="00D45169"/>
    <w:rsid w:val="00D5485E"/>
    <w:rsid w:val="00D635AF"/>
    <w:rsid w:val="00D64489"/>
    <w:rsid w:val="00D706FD"/>
    <w:rsid w:val="00D7327C"/>
    <w:rsid w:val="00D74F1D"/>
    <w:rsid w:val="00D758ED"/>
    <w:rsid w:val="00D82AFA"/>
    <w:rsid w:val="00D83A60"/>
    <w:rsid w:val="00D8788A"/>
    <w:rsid w:val="00D90F2C"/>
    <w:rsid w:val="00D911CF"/>
    <w:rsid w:val="00D92F45"/>
    <w:rsid w:val="00D93FB7"/>
    <w:rsid w:val="00DA0A4B"/>
    <w:rsid w:val="00DA2F80"/>
    <w:rsid w:val="00DA716C"/>
    <w:rsid w:val="00DB12C6"/>
    <w:rsid w:val="00DB2407"/>
    <w:rsid w:val="00DB2CDA"/>
    <w:rsid w:val="00DB4515"/>
    <w:rsid w:val="00DC0030"/>
    <w:rsid w:val="00DC138B"/>
    <w:rsid w:val="00DC1F8E"/>
    <w:rsid w:val="00DC2636"/>
    <w:rsid w:val="00DC42A8"/>
    <w:rsid w:val="00DC65BF"/>
    <w:rsid w:val="00DC73E8"/>
    <w:rsid w:val="00DD0ED5"/>
    <w:rsid w:val="00DD1CDE"/>
    <w:rsid w:val="00DD21AE"/>
    <w:rsid w:val="00DD55BC"/>
    <w:rsid w:val="00DD78FD"/>
    <w:rsid w:val="00DE1029"/>
    <w:rsid w:val="00DE1E63"/>
    <w:rsid w:val="00DE2EF5"/>
    <w:rsid w:val="00DF194C"/>
    <w:rsid w:val="00DF2838"/>
    <w:rsid w:val="00DF28E2"/>
    <w:rsid w:val="00DF3568"/>
    <w:rsid w:val="00DF7A96"/>
    <w:rsid w:val="00E02A33"/>
    <w:rsid w:val="00E05AE8"/>
    <w:rsid w:val="00E11667"/>
    <w:rsid w:val="00E1216E"/>
    <w:rsid w:val="00E266CB"/>
    <w:rsid w:val="00E26788"/>
    <w:rsid w:val="00E26B1B"/>
    <w:rsid w:val="00E325F7"/>
    <w:rsid w:val="00E32A33"/>
    <w:rsid w:val="00E340C4"/>
    <w:rsid w:val="00E35A99"/>
    <w:rsid w:val="00E41E35"/>
    <w:rsid w:val="00E46612"/>
    <w:rsid w:val="00E46787"/>
    <w:rsid w:val="00E506AB"/>
    <w:rsid w:val="00E50CD8"/>
    <w:rsid w:val="00E53887"/>
    <w:rsid w:val="00E5532D"/>
    <w:rsid w:val="00E57423"/>
    <w:rsid w:val="00E57563"/>
    <w:rsid w:val="00E60322"/>
    <w:rsid w:val="00E6219C"/>
    <w:rsid w:val="00E62E9B"/>
    <w:rsid w:val="00E7064F"/>
    <w:rsid w:val="00E70B49"/>
    <w:rsid w:val="00E7294D"/>
    <w:rsid w:val="00E769B5"/>
    <w:rsid w:val="00E776F5"/>
    <w:rsid w:val="00E77C52"/>
    <w:rsid w:val="00E81C03"/>
    <w:rsid w:val="00E82230"/>
    <w:rsid w:val="00E85298"/>
    <w:rsid w:val="00E919B7"/>
    <w:rsid w:val="00E935C9"/>
    <w:rsid w:val="00E9411B"/>
    <w:rsid w:val="00EA217A"/>
    <w:rsid w:val="00EA2FA3"/>
    <w:rsid w:val="00EA3EB9"/>
    <w:rsid w:val="00EB3067"/>
    <w:rsid w:val="00EB449F"/>
    <w:rsid w:val="00EB6816"/>
    <w:rsid w:val="00EC0CAF"/>
    <w:rsid w:val="00EC26F8"/>
    <w:rsid w:val="00EC2A2F"/>
    <w:rsid w:val="00ED7AA3"/>
    <w:rsid w:val="00EE1371"/>
    <w:rsid w:val="00EE2022"/>
    <w:rsid w:val="00EE5F61"/>
    <w:rsid w:val="00EE6A67"/>
    <w:rsid w:val="00EF0BA8"/>
    <w:rsid w:val="00EF2A44"/>
    <w:rsid w:val="00EF5F6C"/>
    <w:rsid w:val="00EF6A3D"/>
    <w:rsid w:val="00EF7109"/>
    <w:rsid w:val="00F00795"/>
    <w:rsid w:val="00F03AFA"/>
    <w:rsid w:val="00F0648E"/>
    <w:rsid w:val="00F06D0D"/>
    <w:rsid w:val="00F1084B"/>
    <w:rsid w:val="00F1718B"/>
    <w:rsid w:val="00F178EE"/>
    <w:rsid w:val="00F179DC"/>
    <w:rsid w:val="00F17A5F"/>
    <w:rsid w:val="00F20AA4"/>
    <w:rsid w:val="00F21DD3"/>
    <w:rsid w:val="00F252F0"/>
    <w:rsid w:val="00F27002"/>
    <w:rsid w:val="00F27749"/>
    <w:rsid w:val="00F32918"/>
    <w:rsid w:val="00F36A6E"/>
    <w:rsid w:val="00F37F00"/>
    <w:rsid w:val="00F4120A"/>
    <w:rsid w:val="00F46780"/>
    <w:rsid w:val="00F50745"/>
    <w:rsid w:val="00F518F2"/>
    <w:rsid w:val="00F52685"/>
    <w:rsid w:val="00F5276E"/>
    <w:rsid w:val="00F548AE"/>
    <w:rsid w:val="00F55506"/>
    <w:rsid w:val="00F55CDF"/>
    <w:rsid w:val="00F63CB4"/>
    <w:rsid w:val="00F645FA"/>
    <w:rsid w:val="00F70035"/>
    <w:rsid w:val="00F72659"/>
    <w:rsid w:val="00F7783A"/>
    <w:rsid w:val="00F814A5"/>
    <w:rsid w:val="00F82A4A"/>
    <w:rsid w:val="00F83365"/>
    <w:rsid w:val="00F95320"/>
    <w:rsid w:val="00FA462A"/>
    <w:rsid w:val="00FA4CC6"/>
    <w:rsid w:val="00FA66CB"/>
    <w:rsid w:val="00FA740A"/>
    <w:rsid w:val="00FB17B8"/>
    <w:rsid w:val="00FC03E6"/>
    <w:rsid w:val="00FC1BA1"/>
    <w:rsid w:val="00FC629C"/>
    <w:rsid w:val="00FD28DF"/>
    <w:rsid w:val="00FD45D4"/>
    <w:rsid w:val="00FD5998"/>
    <w:rsid w:val="00FD5B2E"/>
    <w:rsid w:val="00FE2757"/>
    <w:rsid w:val="00FE4353"/>
    <w:rsid w:val="00FE6074"/>
    <w:rsid w:val="00FF3219"/>
    <w:rsid w:val="00FF3BDE"/>
    <w:rsid w:val="00FF49A2"/>
    <w:rsid w:val="00FF6115"/>
    <w:rsid w:val="00FF73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8A2"/>
  </w:style>
  <w:style w:type="paragraph" w:styleId="1">
    <w:name w:val="heading 1"/>
    <w:basedOn w:val="a"/>
    <w:next w:val="a"/>
    <w:link w:val="10"/>
    <w:qFormat/>
    <w:rsid w:val="00836650"/>
    <w:pPr>
      <w:keepNext/>
      <w:spacing w:before="240" w:after="60" w:line="240" w:lineRule="auto"/>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unhideWhenUsed/>
    <w:qFormat/>
    <w:rsid w:val="00CE61C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27A5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3">
    <w:name w:val="header"/>
    <w:basedOn w:val="a"/>
    <w:link w:val="a4"/>
    <w:uiPriority w:val="99"/>
    <w:unhideWhenUsed/>
    <w:rsid w:val="00127A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27A57"/>
  </w:style>
  <w:style w:type="paragraph" w:styleId="a5">
    <w:name w:val="footer"/>
    <w:basedOn w:val="a"/>
    <w:link w:val="a6"/>
    <w:uiPriority w:val="99"/>
    <w:unhideWhenUsed/>
    <w:rsid w:val="00127A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7A57"/>
  </w:style>
  <w:style w:type="paragraph" w:styleId="a7">
    <w:name w:val="List Paragraph"/>
    <w:aliases w:val="мой"/>
    <w:basedOn w:val="a"/>
    <w:uiPriority w:val="34"/>
    <w:qFormat/>
    <w:rsid w:val="00EB6816"/>
    <w:pPr>
      <w:ind w:left="720"/>
      <w:contextualSpacing/>
    </w:pPr>
  </w:style>
  <w:style w:type="paragraph" w:styleId="a8">
    <w:name w:val="No Spacing"/>
    <w:aliases w:val="с интервалом,Без интервала1,No Spacing,No Spacing1"/>
    <w:link w:val="a9"/>
    <w:uiPriority w:val="1"/>
    <w:qFormat/>
    <w:rsid w:val="00176C64"/>
    <w:pPr>
      <w:spacing w:after="0" w:line="240" w:lineRule="auto"/>
    </w:pPr>
    <w:rPr>
      <w:rFonts w:ascii="Calibri" w:eastAsia="Times New Roman" w:hAnsi="Calibri" w:cs="Times New Roman"/>
    </w:rPr>
  </w:style>
  <w:style w:type="character" w:customStyle="1" w:styleId="a9">
    <w:name w:val="Без интервала Знак"/>
    <w:aliases w:val="с интервалом Знак,Без интервала1 Знак,No Spacing Знак,No Spacing1 Знак"/>
    <w:link w:val="a8"/>
    <w:uiPriority w:val="1"/>
    <w:rsid w:val="00176C64"/>
    <w:rPr>
      <w:rFonts w:ascii="Calibri" w:eastAsia="Times New Roman" w:hAnsi="Calibri" w:cs="Times New Roman"/>
    </w:rPr>
  </w:style>
  <w:style w:type="table" w:styleId="aa">
    <w:name w:val="Table Grid"/>
    <w:basedOn w:val="a1"/>
    <w:uiPriority w:val="59"/>
    <w:rsid w:val="00176C64"/>
    <w:pPr>
      <w:spacing w:after="0" w:line="240" w:lineRule="auto"/>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9F172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F1721"/>
    <w:rPr>
      <w:rFonts w:ascii="Tahoma" w:hAnsi="Tahoma" w:cs="Tahoma"/>
      <w:sz w:val="16"/>
      <w:szCs w:val="16"/>
    </w:rPr>
  </w:style>
  <w:style w:type="character" w:customStyle="1" w:styleId="10">
    <w:name w:val="Заголовок 1 Знак"/>
    <w:basedOn w:val="a0"/>
    <w:link w:val="1"/>
    <w:rsid w:val="00836650"/>
    <w:rPr>
      <w:rFonts w:ascii="Cambria" w:eastAsia="Times New Roman" w:hAnsi="Cambria" w:cs="Times New Roman"/>
      <w:b/>
      <w:bCs/>
      <w:kern w:val="32"/>
      <w:sz w:val="32"/>
      <w:szCs w:val="32"/>
      <w:lang w:eastAsia="en-US"/>
    </w:rPr>
  </w:style>
  <w:style w:type="character" w:styleId="ad">
    <w:name w:val="Hyperlink"/>
    <w:uiPriority w:val="99"/>
    <w:unhideWhenUsed/>
    <w:rsid w:val="00836650"/>
    <w:rPr>
      <w:color w:val="0000FF"/>
      <w:u w:val="single"/>
    </w:rPr>
  </w:style>
  <w:style w:type="paragraph" w:customStyle="1" w:styleId="S">
    <w:name w:val="S_Обычный жирный"/>
    <w:basedOn w:val="a"/>
    <w:link w:val="S0"/>
    <w:qFormat/>
    <w:rsid w:val="00836650"/>
    <w:pPr>
      <w:spacing w:after="0"/>
      <w:ind w:firstLine="709"/>
    </w:pPr>
    <w:rPr>
      <w:rFonts w:ascii="Times New Roman" w:eastAsia="Times New Roman" w:hAnsi="Times New Roman" w:cs="Times New Roman"/>
      <w:sz w:val="28"/>
      <w:szCs w:val="24"/>
    </w:rPr>
  </w:style>
  <w:style w:type="character" w:customStyle="1" w:styleId="S0">
    <w:name w:val="S_Обычный жирный Знак"/>
    <w:link w:val="S"/>
    <w:rsid w:val="00836650"/>
    <w:rPr>
      <w:rFonts w:ascii="Times New Roman" w:eastAsia="Times New Roman" w:hAnsi="Times New Roman" w:cs="Times New Roman"/>
      <w:sz w:val="28"/>
      <w:szCs w:val="24"/>
    </w:rPr>
  </w:style>
  <w:style w:type="paragraph" w:styleId="ae">
    <w:name w:val="Normal (Web)"/>
    <w:aliases w:val="Обычный (Web),Обычный (веб)3"/>
    <w:basedOn w:val="a"/>
    <w:unhideWhenUsed/>
    <w:rsid w:val="00836650"/>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ody Text"/>
    <w:aliases w:val=" Знак1 Знак,Основной текст11,bt,Знак1 Знак"/>
    <w:basedOn w:val="a"/>
    <w:link w:val="af0"/>
    <w:rsid w:val="00CE61CA"/>
    <w:pPr>
      <w:spacing w:after="0"/>
      <w:ind w:firstLine="709"/>
    </w:pPr>
    <w:rPr>
      <w:rFonts w:ascii="Times New Roman" w:eastAsia="Times New Roman" w:hAnsi="Times New Roman" w:cs="Times New Roman"/>
      <w:sz w:val="28"/>
      <w:szCs w:val="24"/>
    </w:rPr>
  </w:style>
  <w:style w:type="character" w:customStyle="1" w:styleId="af0">
    <w:name w:val="Основной текст Знак"/>
    <w:aliases w:val=" Знак1 Знак Знак,Основной текст11 Знак,bt Знак,Знак1 Знак Знак"/>
    <w:basedOn w:val="a0"/>
    <w:link w:val="af"/>
    <w:rsid w:val="00CE61CA"/>
    <w:rPr>
      <w:rFonts w:ascii="Times New Roman" w:eastAsia="Times New Roman" w:hAnsi="Times New Roman" w:cs="Times New Roman"/>
      <w:sz w:val="28"/>
      <w:szCs w:val="24"/>
    </w:rPr>
  </w:style>
  <w:style w:type="paragraph" w:customStyle="1" w:styleId="s1">
    <w:name w:val="s_1"/>
    <w:basedOn w:val="a"/>
    <w:rsid w:val="00CE61CA"/>
    <w:pPr>
      <w:spacing w:before="100" w:beforeAutospacing="1" w:after="100" w:afterAutospacing="1"/>
      <w:ind w:firstLine="709"/>
    </w:pPr>
    <w:rPr>
      <w:rFonts w:ascii="Times New Roman" w:eastAsia="Times New Roman" w:hAnsi="Times New Roman" w:cs="Times New Roman"/>
      <w:sz w:val="28"/>
      <w:szCs w:val="24"/>
    </w:rPr>
  </w:style>
  <w:style w:type="paragraph" w:customStyle="1" w:styleId="af1">
    <w:name w:val="ГП_Таблица шапка"/>
    <w:next w:val="a"/>
    <w:link w:val="af2"/>
    <w:qFormat/>
    <w:rsid w:val="00CE61CA"/>
    <w:pPr>
      <w:keepLines/>
      <w:spacing w:after="0" w:line="240" w:lineRule="auto"/>
      <w:jc w:val="center"/>
    </w:pPr>
    <w:rPr>
      <w:rFonts w:ascii="PT Sans" w:eastAsia="Calibri" w:hAnsi="PT Sans" w:cs="Times New Roman"/>
      <w:b/>
      <w:sz w:val="24"/>
      <w:szCs w:val="24"/>
    </w:rPr>
  </w:style>
  <w:style w:type="character" w:customStyle="1" w:styleId="af2">
    <w:name w:val="ГП_Таблица шапка Знак"/>
    <w:link w:val="af1"/>
    <w:rsid w:val="00CE61CA"/>
    <w:rPr>
      <w:rFonts w:ascii="PT Sans" w:eastAsia="Calibri" w:hAnsi="PT Sans" w:cs="Times New Roman"/>
      <w:b/>
      <w:sz w:val="24"/>
      <w:szCs w:val="24"/>
    </w:rPr>
  </w:style>
  <w:style w:type="character" w:customStyle="1" w:styleId="20">
    <w:name w:val="Заголовок 2 Знак"/>
    <w:basedOn w:val="a0"/>
    <w:link w:val="2"/>
    <w:uiPriority w:val="9"/>
    <w:rsid w:val="00CE61CA"/>
    <w:rPr>
      <w:rFonts w:asciiTheme="majorHAnsi" w:eastAsiaTheme="majorEastAsia" w:hAnsiTheme="majorHAnsi" w:cstheme="majorBidi"/>
      <w:b/>
      <w:bCs/>
      <w:color w:val="4F81BD" w:themeColor="accent1"/>
      <w:sz w:val="26"/>
      <w:szCs w:val="26"/>
    </w:rPr>
  </w:style>
  <w:style w:type="paragraph" w:customStyle="1" w:styleId="01">
    <w:name w:val="Заголовок 01"/>
    <w:basedOn w:val="a"/>
    <w:link w:val="010"/>
    <w:qFormat/>
    <w:rsid w:val="00CE61CA"/>
    <w:pPr>
      <w:tabs>
        <w:tab w:val="left" w:pos="0"/>
      </w:tabs>
      <w:spacing w:after="0" w:line="240" w:lineRule="auto"/>
      <w:ind w:left="-181"/>
      <w:jc w:val="center"/>
      <w:outlineLvl w:val="0"/>
    </w:pPr>
    <w:rPr>
      <w:rFonts w:ascii="Times New Roman" w:eastAsia="Calibri" w:hAnsi="Times New Roman" w:cs="Times New Roman"/>
      <w:b/>
      <w:sz w:val="28"/>
      <w:szCs w:val="28"/>
      <w:lang w:eastAsia="en-US"/>
    </w:rPr>
  </w:style>
  <w:style w:type="character" w:customStyle="1" w:styleId="010">
    <w:name w:val="Заголовок 01 Знак"/>
    <w:link w:val="01"/>
    <w:rsid w:val="00CE61CA"/>
    <w:rPr>
      <w:rFonts w:ascii="Times New Roman" w:eastAsia="Calibri" w:hAnsi="Times New Roman" w:cs="Times New Roman"/>
      <w:b/>
      <w:sz w:val="28"/>
      <w:szCs w:val="28"/>
      <w:lang w:eastAsia="en-US"/>
    </w:rPr>
  </w:style>
  <w:style w:type="paragraph" w:customStyle="1" w:styleId="af3">
    <w:name w:val="ГП_Обычный"/>
    <w:link w:val="af4"/>
    <w:qFormat/>
    <w:rsid w:val="008930DD"/>
    <w:pPr>
      <w:spacing w:after="120" w:line="240" w:lineRule="auto"/>
      <w:ind w:firstLine="709"/>
      <w:contextualSpacing/>
    </w:pPr>
    <w:rPr>
      <w:rFonts w:ascii="PT Sans" w:eastAsia="Times New Roman" w:hAnsi="PT Sans" w:cs="Times New Roman"/>
      <w:sz w:val="24"/>
      <w:szCs w:val="24"/>
    </w:rPr>
  </w:style>
  <w:style w:type="character" w:customStyle="1" w:styleId="af4">
    <w:name w:val="ГП_Обычный Знак"/>
    <w:link w:val="af3"/>
    <w:rsid w:val="008930DD"/>
    <w:rPr>
      <w:rFonts w:ascii="PT Sans" w:eastAsia="Times New Roman" w:hAnsi="PT Sans" w:cs="Times New Roman"/>
      <w:sz w:val="24"/>
      <w:szCs w:val="24"/>
    </w:rPr>
  </w:style>
  <w:style w:type="character" w:customStyle="1" w:styleId="apple-converted-space">
    <w:name w:val="apple-converted-space"/>
    <w:rsid w:val="008930DD"/>
  </w:style>
  <w:style w:type="paragraph" w:customStyle="1" w:styleId="af5">
    <w:name w:val="Стиль"/>
    <w:rsid w:val="008930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1">
    <w:name w:val="Табличный_боковик_11"/>
    <w:link w:val="110"/>
    <w:qFormat/>
    <w:rsid w:val="008930DD"/>
    <w:pPr>
      <w:spacing w:after="0" w:line="240" w:lineRule="auto"/>
    </w:pPr>
    <w:rPr>
      <w:rFonts w:ascii="Times New Roman" w:eastAsia="Times New Roman" w:hAnsi="Times New Roman" w:cs="Times New Roman"/>
      <w:szCs w:val="24"/>
    </w:rPr>
  </w:style>
  <w:style w:type="character" w:customStyle="1" w:styleId="110">
    <w:name w:val="Табличный_боковик_11 Знак"/>
    <w:link w:val="11"/>
    <w:rsid w:val="008930DD"/>
    <w:rPr>
      <w:rFonts w:ascii="Times New Roman" w:eastAsia="Times New Roman" w:hAnsi="Times New Roman" w:cs="Times New Roman"/>
      <w:szCs w:val="24"/>
    </w:rPr>
  </w:style>
  <w:style w:type="paragraph" w:customStyle="1" w:styleId="af6">
    <w:name w:val="ГП_Таблица влево"/>
    <w:next w:val="af3"/>
    <w:qFormat/>
    <w:rsid w:val="008930DD"/>
    <w:pPr>
      <w:keepLines/>
      <w:spacing w:after="0" w:line="240" w:lineRule="auto"/>
    </w:pPr>
    <w:rPr>
      <w:rFonts w:ascii="PT Sans" w:eastAsia="Calibri" w:hAnsi="PT Sans" w:cs="Tahoma"/>
      <w:sz w:val="24"/>
      <w:szCs w:val="24"/>
    </w:rPr>
  </w:style>
  <w:style w:type="paragraph" w:customStyle="1" w:styleId="af7">
    <w:name w:val="ГП_Таблица центр"/>
    <w:next w:val="af3"/>
    <w:qFormat/>
    <w:rsid w:val="008930DD"/>
    <w:pPr>
      <w:keepLines/>
      <w:spacing w:after="0" w:line="240" w:lineRule="auto"/>
      <w:jc w:val="center"/>
    </w:pPr>
    <w:rPr>
      <w:rFonts w:ascii="PT Sans" w:eastAsia="Calibri" w:hAnsi="PT Sans" w:cs="Tahoma"/>
      <w:sz w:val="24"/>
      <w:szCs w:val="24"/>
    </w:rPr>
  </w:style>
  <w:style w:type="paragraph" w:styleId="af8">
    <w:name w:val="Body Text Indent"/>
    <w:basedOn w:val="a"/>
    <w:link w:val="af9"/>
    <w:uiPriority w:val="99"/>
    <w:unhideWhenUsed/>
    <w:rsid w:val="008930DD"/>
    <w:pPr>
      <w:spacing w:after="120"/>
      <w:ind w:left="283"/>
    </w:pPr>
  </w:style>
  <w:style w:type="character" w:customStyle="1" w:styleId="af9">
    <w:name w:val="Основной текст с отступом Знак"/>
    <w:basedOn w:val="a0"/>
    <w:link w:val="af8"/>
    <w:uiPriority w:val="99"/>
    <w:rsid w:val="008930DD"/>
  </w:style>
  <w:style w:type="paragraph" w:customStyle="1" w:styleId="p7">
    <w:name w:val="p7"/>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rsid w:val="008930DD"/>
  </w:style>
  <w:style w:type="paragraph" w:customStyle="1" w:styleId="21">
    <w:name w:val="Заголовок (Уровень 2)"/>
    <w:basedOn w:val="a"/>
    <w:next w:val="af"/>
    <w:link w:val="22"/>
    <w:autoRedefine/>
    <w:qFormat/>
    <w:rsid w:val="000404B7"/>
    <w:pPr>
      <w:autoSpaceDE w:val="0"/>
      <w:autoSpaceDN w:val="0"/>
      <w:adjustRightInd w:val="0"/>
      <w:spacing w:after="0" w:line="360" w:lineRule="auto"/>
      <w:jc w:val="center"/>
      <w:outlineLvl w:val="0"/>
    </w:pPr>
    <w:rPr>
      <w:rFonts w:ascii="Times New Roman" w:eastAsia="Times New Roman" w:hAnsi="Times New Roman" w:cs="Times New Roman"/>
      <w:b/>
      <w:bCs/>
      <w:sz w:val="28"/>
      <w:szCs w:val="28"/>
    </w:rPr>
  </w:style>
  <w:style w:type="character" w:customStyle="1" w:styleId="22">
    <w:name w:val="Заголовок (Уровень 2) Знак"/>
    <w:link w:val="21"/>
    <w:rsid w:val="000404B7"/>
    <w:rPr>
      <w:rFonts w:ascii="Times New Roman" w:eastAsia="Times New Roman" w:hAnsi="Times New Roman" w:cs="Times New Roman"/>
      <w:b/>
      <w:bCs/>
      <w:sz w:val="28"/>
      <w:szCs w:val="28"/>
    </w:rPr>
  </w:style>
  <w:style w:type="paragraph" w:customStyle="1" w:styleId="formattext">
    <w:name w:val="formattext"/>
    <w:basedOn w:val="a"/>
    <w:rsid w:val="00463E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F06D0D"/>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fa">
    <w:name w:val="Strong"/>
    <w:basedOn w:val="a0"/>
    <w:uiPriority w:val="22"/>
    <w:qFormat/>
    <w:rsid w:val="00834DE4"/>
    <w:rPr>
      <w:b/>
      <w:bCs/>
    </w:rPr>
  </w:style>
  <w:style w:type="character" w:customStyle="1" w:styleId="nowrap">
    <w:name w:val="nowrap"/>
    <w:basedOn w:val="a0"/>
    <w:rsid w:val="00E769B5"/>
  </w:style>
  <w:style w:type="character" w:customStyle="1" w:styleId="blk">
    <w:name w:val="blk"/>
    <w:basedOn w:val="a0"/>
    <w:rsid w:val="00206BAB"/>
  </w:style>
  <w:style w:type="paragraph" w:customStyle="1" w:styleId="S2">
    <w:name w:val="S_Обычный в таблице"/>
    <w:basedOn w:val="a"/>
    <w:link w:val="S3"/>
    <w:rsid w:val="00D01041"/>
    <w:pPr>
      <w:spacing w:after="0" w:line="360" w:lineRule="auto"/>
      <w:ind w:firstLine="709"/>
      <w:jc w:val="center"/>
    </w:pPr>
    <w:rPr>
      <w:rFonts w:ascii="Times New Roman" w:eastAsia="Times New Roman" w:hAnsi="Times New Roman" w:cs="Times New Roman"/>
      <w:sz w:val="24"/>
      <w:szCs w:val="24"/>
    </w:rPr>
  </w:style>
  <w:style w:type="character" w:customStyle="1" w:styleId="S3">
    <w:name w:val="S_Обычный в таблице Знак"/>
    <w:link w:val="S2"/>
    <w:rsid w:val="00D01041"/>
    <w:rPr>
      <w:rFonts w:ascii="Times New Roman" w:eastAsia="Times New Roman" w:hAnsi="Times New Roman" w:cs="Times New Roman"/>
      <w:sz w:val="24"/>
      <w:szCs w:val="24"/>
    </w:rPr>
  </w:style>
  <w:style w:type="paragraph" w:customStyle="1" w:styleId="31">
    <w:name w:val="Заголовок 31"/>
    <w:basedOn w:val="a"/>
    <w:uiPriority w:val="1"/>
    <w:qFormat/>
    <w:rsid w:val="000404B7"/>
    <w:pPr>
      <w:widowControl w:val="0"/>
      <w:autoSpaceDE w:val="0"/>
      <w:autoSpaceDN w:val="0"/>
      <w:spacing w:before="89" w:after="0" w:line="240" w:lineRule="auto"/>
      <w:ind w:left="873" w:firstLine="0"/>
      <w:jc w:val="left"/>
      <w:outlineLvl w:val="3"/>
    </w:pPr>
    <w:rPr>
      <w:rFonts w:ascii="Times New Roman" w:eastAsia="Times New Roman" w:hAnsi="Times New Roman" w:cs="Times New Roman"/>
      <w:b/>
      <w:bCs/>
      <w:sz w:val="28"/>
      <w:szCs w:val="28"/>
      <w:lang w:bidi="ru-RU"/>
    </w:rPr>
  </w:style>
  <w:style w:type="paragraph" w:customStyle="1" w:styleId="41">
    <w:name w:val="Заголовок 41"/>
    <w:basedOn w:val="a"/>
    <w:uiPriority w:val="1"/>
    <w:qFormat/>
    <w:rsid w:val="000404B7"/>
    <w:pPr>
      <w:widowControl w:val="0"/>
      <w:autoSpaceDE w:val="0"/>
      <w:autoSpaceDN w:val="0"/>
      <w:spacing w:after="0" w:line="240" w:lineRule="auto"/>
      <w:ind w:left="220" w:firstLine="0"/>
      <w:jc w:val="left"/>
      <w:outlineLvl w:val="4"/>
    </w:pPr>
    <w:rPr>
      <w:rFonts w:ascii="Times New Roman" w:eastAsia="Times New Roman" w:hAnsi="Times New Roman" w:cs="Times New Roman"/>
      <w:b/>
      <w:bCs/>
      <w:i/>
      <w:sz w:val="28"/>
      <w:szCs w:val="28"/>
      <w:lang w:bidi="ru-RU"/>
    </w:rPr>
  </w:style>
  <w:style w:type="paragraph" w:styleId="afb">
    <w:name w:val="TOC Heading"/>
    <w:basedOn w:val="1"/>
    <w:next w:val="a"/>
    <w:uiPriority w:val="39"/>
    <w:unhideWhenUsed/>
    <w:qFormat/>
    <w:rsid w:val="001304A4"/>
    <w:pPr>
      <w:keepLines/>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12">
    <w:name w:val="toc 1"/>
    <w:basedOn w:val="a"/>
    <w:next w:val="a"/>
    <w:autoRedefine/>
    <w:uiPriority w:val="39"/>
    <w:unhideWhenUsed/>
    <w:rsid w:val="001304A4"/>
    <w:pPr>
      <w:tabs>
        <w:tab w:val="right" w:leader="dot" w:pos="9423"/>
      </w:tabs>
      <w:spacing w:after="100"/>
    </w:pPr>
    <w:rPr>
      <w:rFonts w:ascii="Times New Roman" w:hAnsi="Times New Roman" w:cs="Times New Roman"/>
      <w:noProof/>
      <w:sz w:val="28"/>
      <w:szCs w:val="28"/>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qFormat/>
    <w:rsid w:val="00DA716C"/>
    <w:pPr>
      <w:spacing w:before="120" w:after="120" w:line="240" w:lineRule="auto"/>
      <w:ind w:firstLine="0"/>
      <w:jc w:val="center"/>
    </w:pPr>
    <w:rPr>
      <w:rFonts w:eastAsia="Times New Roman" w:cs="Times New Roman"/>
      <w:b/>
      <w:bCs/>
      <w:sz w:val="24"/>
      <w:szCs w:val="20"/>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DA716C"/>
    <w:rPr>
      <w:rFonts w:eastAsia="Times New Roman" w:cs="Times New Roman"/>
      <w:b/>
      <w:bCs/>
      <w:sz w:val="24"/>
      <w:szCs w:val="20"/>
    </w:rPr>
  </w:style>
  <w:style w:type="character" w:styleId="afd">
    <w:name w:val="Placeholder Text"/>
    <w:basedOn w:val="a0"/>
    <w:uiPriority w:val="99"/>
    <w:semiHidden/>
    <w:rsid w:val="004C1ADD"/>
    <w:rPr>
      <w:color w:val="808080"/>
    </w:rPr>
  </w:style>
  <w:style w:type="table" w:customStyle="1" w:styleId="13">
    <w:name w:val="Сетка таблицы1"/>
    <w:basedOn w:val="a1"/>
    <w:next w:val="aa"/>
    <w:rsid w:val="00305ACD"/>
    <w:pPr>
      <w:spacing w:after="0" w:line="240" w:lineRule="auto"/>
      <w:ind w:firstLine="0"/>
      <w:jc w:val="left"/>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DocList">
    <w:name w:val="ConsPlusDocList"/>
    <w:next w:val="a"/>
    <w:rsid w:val="008D13F8"/>
    <w:pPr>
      <w:widowControl w:val="0"/>
      <w:suppressAutoHyphens/>
      <w:autoSpaceDE w:val="0"/>
      <w:spacing w:after="0" w:line="240" w:lineRule="auto"/>
      <w:ind w:firstLine="0"/>
      <w:jc w:val="left"/>
    </w:pPr>
    <w:rPr>
      <w:rFonts w:ascii="Arial" w:eastAsia="Arial" w:hAnsi="Arial" w:cs="Arial"/>
      <w:sz w:val="20"/>
      <w:szCs w:val="20"/>
      <w:lang w:eastAsia="zh-CN" w:bidi="hi-IN"/>
    </w:rPr>
  </w:style>
  <w:style w:type="character" w:customStyle="1" w:styleId="Bodytext2">
    <w:name w:val="Body text (2)_"/>
    <w:basedOn w:val="a0"/>
    <w:link w:val="Bodytext20"/>
    <w:rsid w:val="00E506AB"/>
    <w:rPr>
      <w:rFonts w:ascii="Times New Roman" w:eastAsia="Times New Roman" w:hAnsi="Times New Roman" w:cs="Times New Roman"/>
      <w:sz w:val="17"/>
      <w:szCs w:val="17"/>
      <w:shd w:val="clear" w:color="auto" w:fill="FFFFFF"/>
    </w:rPr>
  </w:style>
  <w:style w:type="paragraph" w:customStyle="1" w:styleId="Bodytext20">
    <w:name w:val="Body text (2)"/>
    <w:basedOn w:val="a"/>
    <w:link w:val="Bodytext2"/>
    <w:rsid w:val="00E506AB"/>
    <w:pPr>
      <w:widowControl w:val="0"/>
      <w:shd w:val="clear" w:color="auto" w:fill="FFFFFF"/>
      <w:spacing w:after="0" w:line="199" w:lineRule="exact"/>
      <w:ind w:firstLine="320"/>
    </w:pPr>
    <w:rPr>
      <w:rFonts w:ascii="Times New Roman" w:eastAsia="Times New Roman" w:hAnsi="Times New Roman" w:cs="Times New Roman"/>
      <w:sz w:val="17"/>
      <w:szCs w:val="17"/>
    </w:rPr>
  </w:style>
  <w:style w:type="paragraph" w:styleId="24">
    <w:name w:val="Body Text 2"/>
    <w:aliases w:val="Основной текст сноска под таблицу"/>
    <w:basedOn w:val="a"/>
    <w:link w:val="25"/>
    <w:rsid w:val="0055053E"/>
    <w:pPr>
      <w:spacing w:after="120" w:line="480" w:lineRule="auto"/>
      <w:ind w:firstLine="0"/>
      <w:jc w:val="left"/>
    </w:pPr>
    <w:rPr>
      <w:rFonts w:ascii="Times New Roman" w:eastAsia="Times New Roman" w:hAnsi="Times New Roman" w:cs="Times New Roman"/>
      <w:sz w:val="20"/>
      <w:szCs w:val="20"/>
    </w:rPr>
  </w:style>
  <w:style w:type="character" w:customStyle="1" w:styleId="25">
    <w:name w:val="Основной текст 2 Знак"/>
    <w:aliases w:val="Основной текст сноска под таблицу Знак"/>
    <w:basedOn w:val="a0"/>
    <w:link w:val="24"/>
    <w:rsid w:val="0055053E"/>
    <w:rPr>
      <w:rFonts w:ascii="Times New Roman" w:eastAsia="Times New Roman" w:hAnsi="Times New Roman" w:cs="Times New Roman"/>
      <w:sz w:val="20"/>
      <w:szCs w:val="20"/>
    </w:rPr>
  </w:style>
  <w:style w:type="table" w:customStyle="1" w:styleId="26">
    <w:name w:val="Сетка таблицы2"/>
    <w:basedOn w:val="a1"/>
    <w:next w:val="aa"/>
    <w:uiPriority w:val="59"/>
    <w:rsid w:val="00013E12"/>
    <w:pPr>
      <w:spacing w:after="0" w:line="240" w:lineRule="auto"/>
      <w:ind w:firstLine="0"/>
      <w:jc w:val="left"/>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
    <w:name w:val="Сетка таблицы3"/>
    <w:basedOn w:val="a1"/>
    <w:next w:val="aa"/>
    <w:uiPriority w:val="59"/>
    <w:rsid w:val="00873595"/>
    <w:pPr>
      <w:spacing w:after="0" w:line="240" w:lineRule="auto"/>
      <w:ind w:firstLine="0"/>
      <w:jc w:val="left"/>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0">
    <w:name w:val="Сетка таблицы21"/>
    <w:basedOn w:val="a1"/>
    <w:next w:val="aa"/>
    <w:uiPriority w:val="59"/>
    <w:rsid w:val="00873595"/>
    <w:pPr>
      <w:spacing w:after="0" w:line="240" w:lineRule="auto"/>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8A2"/>
  </w:style>
  <w:style w:type="paragraph" w:styleId="1">
    <w:name w:val="heading 1"/>
    <w:basedOn w:val="a"/>
    <w:next w:val="a"/>
    <w:link w:val="10"/>
    <w:qFormat/>
    <w:rsid w:val="00836650"/>
    <w:pPr>
      <w:keepNext/>
      <w:spacing w:before="240" w:after="60" w:line="240" w:lineRule="auto"/>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unhideWhenUsed/>
    <w:qFormat/>
    <w:rsid w:val="00CE61C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27A5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3">
    <w:name w:val="header"/>
    <w:basedOn w:val="a"/>
    <w:link w:val="a4"/>
    <w:uiPriority w:val="99"/>
    <w:unhideWhenUsed/>
    <w:rsid w:val="00127A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27A57"/>
  </w:style>
  <w:style w:type="paragraph" w:styleId="a5">
    <w:name w:val="footer"/>
    <w:basedOn w:val="a"/>
    <w:link w:val="a6"/>
    <w:uiPriority w:val="99"/>
    <w:unhideWhenUsed/>
    <w:rsid w:val="00127A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7A57"/>
  </w:style>
  <w:style w:type="paragraph" w:styleId="a7">
    <w:name w:val="List Paragraph"/>
    <w:aliases w:val="мой"/>
    <w:basedOn w:val="a"/>
    <w:uiPriority w:val="34"/>
    <w:qFormat/>
    <w:rsid w:val="00EB6816"/>
    <w:pPr>
      <w:ind w:left="720"/>
      <w:contextualSpacing/>
    </w:pPr>
  </w:style>
  <w:style w:type="paragraph" w:styleId="a8">
    <w:name w:val="No Spacing"/>
    <w:aliases w:val="с интервалом,Без интервала1,No Spacing,No Spacing1"/>
    <w:link w:val="a9"/>
    <w:uiPriority w:val="1"/>
    <w:qFormat/>
    <w:rsid w:val="00176C64"/>
    <w:pPr>
      <w:spacing w:after="0" w:line="240" w:lineRule="auto"/>
    </w:pPr>
    <w:rPr>
      <w:rFonts w:ascii="Calibri" w:eastAsia="Times New Roman" w:hAnsi="Calibri" w:cs="Times New Roman"/>
    </w:rPr>
  </w:style>
  <w:style w:type="character" w:customStyle="1" w:styleId="a9">
    <w:name w:val="Без интервала Знак"/>
    <w:aliases w:val="с интервалом Знак,Без интервала1 Знак,No Spacing Знак,No Spacing1 Знак"/>
    <w:link w:val="a8"/>
    <w:uiPriority w:val="1"/>
    <w:rsid w:val="00176C64"/>
    <w:rPr>
      <w:rFonts w:ascii="Calibri" w:eastAsia="Times New Roman" w:hAnsi="Calibri" w:cs="Times New Roman"/>
    </w:rPr>
  </w:style>
  <w:style w:type="table" w:styleId="aa">
    <w:name w:val="Table Grid"/>
    <w:basedOn w:val="a1"/>
    <w:uiPriority w:val="59"/>
    <w:rsid w:val="00176C64"/>
    <w:pPr>
      <w:spacing w:after="0" w:line="240" w:lineRule="auto"/>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9F172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F1721"/>
    <w:rPr>
      <w:rFonts w:ascii="Tahoma" w:hAnsi="Tahoma" w:cs="Tahoma"/>
      <w:sz w:val="16"/>
      <w:szCs w:val="16"/>
    </w:rPr>
  </w:style>
  <w:style w:type="character" w:customStyle="1" w:styleId="10">
    <w:name w:val="Заголовок 1 Знак"/>
    <w:basedOn w:val="a0"/>
    <w:link w:val="1"/>
    <w:rsid w:val="00836650"/>
    <w:rPr>
      <w:rFonts w:ascii="Cambria" w:eastAsia="Times New Roman" w:hAnsi="Cambria" w:cs="Times New Roman"/>
      <w:b/>
      <w:bCs/>
      <w:kern w:val="32"/>
      <w:sz w:val="32"/>
      <w:szCs w:val="32"/>
      <w:lang w:eastAsia="en-US"/>
    </w:rPr>
  </w:style>
  <w:style w:type="character" w:styleId="ad">
    <w:name w:val="Hyperlink"/>
    <w:uiPriority w:val="99"/>
    <w:unhideWhenUsed/>
    <w:rsid w:val="00836650"/>
    <w:rPr>
      <w:color w:val="0000FF"/>
      <w:u w:val="single"/>
    </w:rPr>
  </w:style>
  <w:style w:type="paragraph" w:customStyle="1" w:styleId="S">
    <w:name w:val="S_Обычный жирный"/>
    <w:basedOn w:val="a"/>
    <w:link w:val="S0"/>
    <w:qFormat/>
    <w:rsid w:val="00836650"/>
    <w:pPr>
      <w:spacing w:after="0"/>
      <w:ind w:firstLine="709"/>
    </w:pPr>
    <w:rPr>
      <w:rFonts w:ascii="Times New Roman" w:eastAsia="Times New Roman" w:hAnsi="Times New Roman" w:cs="Times New Roman"/>
      <w:sz w:val="28"/>
      <w:szCs w:val="24"/>
    </w:rPr>
  </w:style>
  <w:style w:type="character" w:customStyle="1" w:styleId="S0">
    <w:name w:val="S_Обычный жирный Знак"/>
    <w:link w:val="S"/>
    <w:rsid w:val="00836650"/>
    <w:rPr>
      <w:rFonts w:ascii="Times New Roman" w:eastAsia="Times New Roman" w:hAnsi="Times New Roman" w:cs="Times New Roman"/>
      <w:sz w:val="28"/>
      <w:szCs w:val="24"/>
    </w:rPr>
  </w:style>
  <w:style w:type="paragraph" w:styleId="ae">
    <w:name w:val="Normal (Web)"/>
    <w:aliases w:val="Обычный (Web),Обычный (веб)3"/>
    <w:basedOn w:val="a"/>
    <w:unhideWhenUsed/>
    <w:rsid w:val="00836650"/>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ody Text"/>
    <w:aliases w:val=" Знак1 Знак,Основной текст11,bt,Знак1 Знак"/>
    <w:basedOn w:val="a"/>
    <w:link w:val="af0"/>
    <w:rsid w:val="00CE61CA"/>
    <w:pPr>
      <w:spacing w:after="0"/>
      <w:ind w:firstLine="709"/>
    </w:pPr>
    <w:rPr>
      <w:rFonts w:ascii="Times New Roman" w:eastAsia="Times New Roman" w:hAnsi="Times New Roman" w:cs="Times New Roman"/>
      <w:sz w:val="28"/>
      <w:szCs w:val="24"/>
    </w:rPr>
  </w:style>
  <w:style w:type="character" w:customStyle="1" w:styleId="af0">
    <w:name w:val="Основной текст Знак"/>
    <w:aliases w:val=" Знак1 Знак Знак,Основной текст11 Знак,bt Знак,Знак1 Знак Знак"/>
    <w:basedOn w:val="a0"/>
    <w:link w:val="af"/>
    <w:rsid w:val="00CE61CA"/>
    <w:rPr>
      <w:rFonts w:ascii="Times New Roman" w:eastAsia="Times New Roman" w:hAnsi="Times New Roman" w:cs="Times New Roman"/>
      <w:sz w:val="28"/>
      <w:szCs w:val="24"/>
    </w:rPr>
  </w:style>
  <w:style w:type="paragraph" w:customStyle="1" w:styleId="s1">
    <w:name w:val="s_1"/>
    <w:basedOn w:val="a"/>
    <w:rsid w:val="00CE61CA"/>
    <w:pPr>
      <w:spacing w:before="100" w:beforeAutospacing="1" w:after="100" w:afterAutospacing="1"/>
      <w:ind w:firstLine="709"/>
    </w:pPr>
    <w:rPr>
      <w:rFonts w:ascii="Times New Roman" w:eastAsia="Times New Roman" w:hAnsi="Times New Roman" w:cs="Times New Roman"/>
      <w:sz w:val="28"/>
      <w:szCs w:val="24"/>
    </w:rPr>
  </w:style>
  <w:style w:type="paragraph" w:customStyle="1" w:styleId="af1">
    <w:name w:val="ГП_Таблица шапка"/>
    <w:next w:val="a"/>
    <w:link w:val="af2"/>
    <w:qFormat/>
    <w:rsid w:val="00CE61CA"/>
    <w:pPr>
      <w:keepLines/>
      <w:spacing w:after="0" w:line="240" w:lineRule="auto"/>
      <w:jc w:val="center"/>
    </w:pPr>
    <w:rPr>
      <w:rFonts w:ascii="PT Sans" w:eastAsia="Calibri" w:hAnsi="PT Sans" w:cs="Times New Roman"/>
      <w:b/>
      <w:sz w:val="24"/>
      <w:szCs w:val="24"/>
    </w:rPr>
  </w:style>
  <w:style w:type="character" w:customStyle="1" w:styleId="af2">
    <w:name w:val="ГП_Таблица шапка Знак"/>
    <w:link w:val="af1"/>
    <w:rsid w:val="00CE61CA"/>
    <w:rPr>
      <w:rFonts w:ascii="PT Sans" w:eastAsia="Calibri" w:hAnsi="PT Sans" w:cs="Times New Roman"/>
      <w:b/>
      <w:sz w:val="24"/>
      <w:szCs w:val="24"/>
    </w:rPr>
  </w:style>
  <w:style w:type="character" w:customStyle="1" w:styleId="20">
    <w:name w:val="Заголовок 2 Знак"/>
    <w:basedOn w:val="a0"/>
    <w:link w:val="2"/>
    <w:uiPriority w:val="9"/>
    <w:rsid w:val="00CE61CA"/>
    <w:rPr>
      <w:rFonts w:asciiTheme="majorHAnsi" w:eastAsiaTheme="majorEastAsia" w:hAnsiTheme="majorHAnsi" w:cstheme="majorBidi"/>
      <w:b/>
      <w:bCs/>
      <w:color w:val="4F81BD" w:themeColor="accent1"/>
      <w:sz w:val="26"/>
      <w:szCs w:val="26"/>
    </w:rPr>
  </w:style>
  <w:style w:type="paragraph" w:customStyle="1" w:styleId="01">
    <w:name w:val="Заголовок 01"/>
    <w:basedOn w:val="a"/>
    <w:link w:val="010"/>
    <w:qFormat/>
    <w:rsid w:val="00CE61CA"/>
    <w:pPr>
      <w:tabs>
        <w:tab w:val="left" w:pos="0"/>
      </w:tabs>
      <w:spacing w:after="0" w:line="240" w:lineRule="auto"/>
      <w:ind w:left="-181"/>
      <w:jc w:val="center"/>
      <w:outlineLvl w:val="0"/>
    </w:pPr>
    <w:rPr>
      <w:rFonts w:ascii="Times New Roman" w:eastAsia="Calibri" w:hAnsi="Times New Roman" w:cs="Times New Roman"/>
      <w:b/>
      <w:sz w:val="28"/>
      <w:szCs w:val="28"/>
      <w:lang w:eastAsia="en-US"/>
    </w:rPr>
  </w:style>
  <w:style w:type="character" w:customStyle="1" w:styleId="010">
    <w:name w:val="Заголовок 01 Знак"/>
    <w:link w:val="01"/>
    <w:rsid w:val="00CE61CA"/>
    <w:rPr>
      <w:rFonts w:ascii="Times New Roman" w:eastAsia="Calibri" w:hAnsi="Times New Roman" w:cs="Times New Roman"/>
      <w:b/>
      <w:sz w:val="28"/>
      <w:szCs w:val="28"/>
      <w:lang w:eastAsia="en-US"/>
    </w:rPr>
  </w:style>
  <w:style w:type="paragraph" w:customStyle="1" w:styleId="af3">
    <w:name w:val="ГП_Обычный"/>
    <w:link w:val="af4"/>
    <w:qFormat/>
    <w:rsid w:val="008930DD"/>
    <w:pPr>
      <w:spacing w:after="120" w:line="240" w:lineRule="auto"/>
      <w:ind w:firstLine="709"/>
      <w:contextualSpacing/>
    </w:pPr>
    <w:rPr>
      <w:rFonts w:ascii="PT Sans" w:eastAsia="Times New Roman" w:hAnsi="PT Sans" w:cs="Times New Roman"/>
      <w:sz w:val="24"/>
      <w:szCs w:val="24"/>
    </w:rPr>
  </w:style>
  <w:style w:type="character" w:customStyle="1" w:styleId="af4">
    <w:name w:val="ГП_Обычный Знак"/>
    <w:link w:val="af3"/>
    <w:rsid w:val="008930DD"/>
    <w:rPr>
      <w:rFonts w:ascii="PT Sans" w:eastAsia="Times New Roman" w:hAnsi="PT Sans" w:cs="Times New Roman"/>
      <w:sz w:val="24"/>
      <w:szCs w:val="24"/>
    </w:rPr>
  </w:style>
  <w:style w:type="character" w:customStyle="1" w:styleId="apple-converted-space">
    <w:name w:val="apple-converted-space"/>
    <w:rsid w:val="008930DD"/>
  </w:style>
  <w:style w:type="paragraph" w:customStyle="1" w:styleId="af5">
    <w:name w:val="Стиль"/>
    <w:rsid w:val="008930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1">
    <w:name w:val="Табличный_боковик_11"/>
    <w:link w:val="110"/>
    <w:qFormat/>
    <w:rsid w:val="008930DD"/>
    <w:pPr>
      <w:spacing w:after="0" w:line="240" w:lineRule="auto"/>
    </w:pPr>
    <w:rPr>
      <w:rFonts w:ascii="Times New Roman" w:eastAsia="Times New Roman" w:hAnsi="Times New Roman" w:cs="Times New Roman"/>
      <w:szCs w:val="24"/>
    </w:rPr>
  </w:style>
  <w:style w:type="character" w:customStyle="1" w:styleId="110">
    <w:name w:val="Табличный_боковик_11 Знак"/>
    <w:link w:val="11"/>
    <w:rsid w:val="008930DD"/>
    <w:rPr>
      <w:rFonts w:ascii="Times New Roman" w:eastAsia="Times New Roman" w:hAnsi="Times New Roman" w:cs="Times New Roman"/>
      <w:szCs w:val="24"/>
    </w:rPr>
  </w:style>
  <w:style w:type="paragraph" w:customStyle="1" w:styleId="af6">
    <w:name w:val="ГП_Таблица влево"/>
    <w:next w:val="af3"/>
    <w:qFormat/>
    <w:rsid w:val="008930DD"/>
    <w:pPr>
      <w:keepLines/>
      <w:spacing w:after="0" w:line="240" w:lineRule="auto"/>
    </w:pPr>
    <w:rPr>
      <w:rFonts w:ascii="PT Sans" w:eastAsia="Calibri" w:hAnsi="PT Sans" w:cs="Tahoma"/>
      <w:sz w:val="24"/>
      <w:szCs w:val="24"/>
    </w:rPr>
  </w:style>
  <w:style w:type="paragraph" w:customStyle="1" w:styleId="af7">
    <w:name w:val="ГП_Таблица центр"/>
    <w:next w:val="af3"/>
    <w:qFormat/>
    <w:rsid w:val="008930DD"/>
    <w:pPr>
      <w:keepLines/>
      <w:spacing w:after="0" w:line="240" w:lineRule="auto"/>
      <w:jc w:val="center"/>
    </w:pPr>
    <w:rPr>
      <w:rFonts w:ascii="PT Sans" w:eastAsia="Calibri" w:hAnsi="PT Sans" w:cs="Tahoma"/>
      <w:sz w:val="24"/>
      <w:szCs w:val="24"/>
    </w:rPr>
  </w:style>
  <w:style w:type="paragraph" w:styleId="af8">
    <w:name w:val="Body Text Indent"/>
    <w:basedOn w:val="a"/>
    <w:link w:val="af9"/>
    <w:uiPriority w:val="99"/>
    <w:unhideWhenUsed/>
    <w:rsid w:val="008930DD"/>
    <w:pPr>
      <w:spacing w:after="120"/>
      <w:ind w:left="283"/>
    </w:pPr>
  </w:style>
  <w:style w:type="character" w:customStyle="1" w:styleId="af9">
    <w:name w:val="Основной текст с отступом Знак"/>
    <w:basedOn w:val="a0"/>
    <w:link w:val="af8"/>
    <w:uiPriority w:val="99"/>
    <w:rsid w:val="008930DD"/>
  </w:style>
  <w:style w:type="paragraph" w:customStyle="1" w:styleId="p7">
    <w:name w:val="p7"/>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rsid w:val="008930DD"/>
  </w:style>
  <w:style w:type="paragraph" w:customStyle="1" w:styleId="21">
    <w:name w:val="Заголовок (Уровень 2)"/>
    <w:basedOn w:val="a"/>
    <w:next w:val="af"/>
    <w:link w:val="22"/>
    <w:autoRedefine/>
    <w:qFormat/>
    <w:rsid w:val="000404B7"/>
    <w:pPr>
      <w:autoSpaceDE w:val="0"/>
      <w:autoSpaceDN w:val="0"/>
      <w:adjustRightInd w:val="0"/>
      <w:spacing w:after="0" w:line="360" w:lineRule="auto"/>
      <w:jc w:val="center"/>
      <w:outlineLvl w:val="0"/>
    </w:pPr>
    <w:rPr>
      <w:rFonts w:ascii="Times New Roman" w:eastAsia="Times New Roman" w:hAnsi="Times New Roman" w:cs="Times New Roman"/>
      <w:b/>
      <w:bCs/>
      <w:sz w:val="28"/>
      <w:szCs w:val="28"/>
    </w:rPr>
  </w:style>
  <w:style w:type="character" w:customStyle="1" w:styleId="22">
    <w:name w:val="Заголовок (Уровень 2) Знак"/>
    <w:link w:val="21"/>
    <w:rsid w:val="000404B7"/>
    <w:rPr>
      <w:rFonts w:ascii="Times New Roman" w:eastAsia="Times New Roman" w:hAnsi="Times New Roman" w:cs="Times New Roman"/>
      <w:b/>
      <w:bCs/>
      <w:sz w:val="28"/>
      <w:szCs w:val="28"/>
    </w:rPr>
  </w:style>
  <w:style w:type="paragraph" w:customStyle="1" w:styleId="formattext">
    <w:name w:val="formattext"/>
    <w:basedOn w:val="a"/>
    <w:rsid w:val="00463E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F06D0D"/>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fa">
    <w:name w:val="Strong"/>
    <w:basedOn w:val="a0"/>
    <w:uiPriority w:val="22"/>
    <w:qFormat/>
    <w:rsid w:val="00834DE4"/>
    <w:rPr>
      <w:b/>
      <w:bCs/>
    </w:rPr>
  </w:style>
  <w:style w:type="character" w:customStyle="1" w:styleId="nowrap">
    <w:name w:val="nowrap"/>
    <w:basedOn w:val="a0"/>
    <w:rsid w:val="00E769B5"/>
  </w:style>
  <w:style w:type="character" w:customStyle="1" w:styleId="blk">
    <w:name w:val="blk"/>
    <w:basedOn w:val="a0"/>
    <w:rsid w:val="00206BAB"/>
  </w:style>
  <w:style w:type="paragraph" w:customStyle="1" w:styleId="S2">
    <w:name w:val="S_Обычный в таблице"/>
    <w:basedOn w:val="a"/>
    <w:link w:val="S3"/>
    <w:rsid w:val="00D01041"/>
    <w:pPr>
      <w:spacing w:after="0" w:line="360" w:lineRule="auto"/>
      <w:ind w:firstLine="709"/>
      <w:jc w:val="center"/>
    </w:pPr>
    <w:rPr>
      <w:rFonts w:ascii="Times New Roman" w:eastAsia="Times New Roman" w:hAnsi="Times New Roman" w:cs="Times New Roman"/>
      <w:sz w:val="24"/>
      <w:szCs w:val="24"/>
    </w:rPr>
  </w:style>
  <w:style w:type="character" w:customStyle="1" w:styleId="S3">
    <w:name w:val="S_Обычный в таблице Знак"/>
    <w:link w:val="S2"/>
    <w:rsid w:val="00D01041"/>
    <w:rPr>
      <w:rFonts w:ascii="Times New Roman" w:eastAsia="Times New Roman" w:hAnsi="Times New Roman" w:cs="Times New Roman"/>
      <w:sz w:val="24"/>
      <w:szCs w:val="24"/>
    </w:rPr>
  </w:style>
  <w:style w:type="paragraph" w:customStyle="1" w:styleId="31">
    <w:name w:val="Заголовок 31"/>
    <w:basedOn w:val="a"/>
    <w:uiPriority w:val="1"/>
    <w:qFormat/>
    <w:rsid w:val="000404B7"/>
    <w:pPr>
      <w:widowControl w:val="0"/>
      <w:autoSpaceDE w:val="0"/>
      <w:autoSpaceDN w:val="0"/>
      <w:spacing w:before="89" w:after="0" w:line="240" w:lineRule="auto"/>
      <w:ind w:left="873" w:firstLine="0"/>
      <w:jc w:val="left"/>
      <w:outlineLvl w:val="3"/>
    </w:pPr>
    <w:rPr>
      <w:rFonts w:ascii="Times New Roman" w:eastAsia="Times New Roman" w:hAnsi="Times New Roman" w:cs="Times New Roman"/>
      <w:b/>
      <w:bCs/>
      <w:sz w:val="28"/>
      <w:szCs w:val="28"/>
      <w:lang w:bidi="ru-RU"/>
    </w:rPr>
  </w:style>
  <w:style w:type="paragraph" w:customStyle="1" w:styleId="41">
    <w:name w:val="Заголовок 41"/>
    <w:basedOn w:val="a"/>
    <w:uiPriority w:val="1"/>
    <w:qFormat/>
    <w:rsid w:val="000404B7"/>
    <w:pPr>
      <w:widowControl w:val="0"/>
      <w:autoSpaceDE w:val="0"/>
      <w:autoSpaceDN w:val="0"/>
      <w:spacing w:after="0" w:line="240" w:lineRule="auto"/>
      <w:ind w:left="220" w:firstLine="0"/>
      <w:jc w:val="left"/>
      <w:outlineLvl w:val="4"/>
    </w:pPr>
    <w:rPr>
      <w:rFonts w:ascii="Times New Roman" w:eastAsia="Times New Roman" w:hAnsi="Times New Roman" w:cs="Times New Roman"/>
      <w:b/>
      <w:bCs/>
      <w:i/>
      <w:sz w:val="28"/>
      <w:szCs w:val="28"/>
      <w:lang w:bidi="ru-RU"/>
    </w:rPr>
  </w:style>
  <w:style w:type="paragraph" w:styleId="afb">
    <w:name w:val="TOC Heading"/>
    <w:basedOn w:val="1"/>
    <w:next w:val="a"/>
    <w:uiPriority w:val="39"/>
    <w:unhideWhenUsed/>
    <w:qFormat/>
    <w:rsid w:val="001304A4"/>
    <w:pPr>
      <w:keepLines/>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12">
    <w:name w:val="toc 1"/>
    <w:basedOn w:val="a"/>
    <w:next w:val="a"/>
    <w:autoRedefine/>
    <w:uiPriority w:val="39"/>
    <w:unhideWhenUsed/>
    <w:rsid w:val="001304A4"/>
    <w:pPr>
      <w:tabs>
        <w:tab w:val="right" w:leader="dot" w:pos="9423"/>
      </w:tabs>
      <w:spacing w:after="100"/>
    </w:pPr>
    <w:rPr>
      <w:rFonts w:ascii="Times New Roman" w:hAnsi="Times New Roman" w:cs="Times New Roman"/>
      <w:noProof/>
      <w:sz w:val="28"/>
      <w:szCs w:val="28"/>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qFormat/>
    <w:rsid w:val="00DA716C"/>
    <w:pPr>
      <w:spacing w:before="120" w:after="120" w:line="240" w:lineRule="auto"/>
      <w:ind w:firstLine="0"/>
      <w:jc w:val="center"/>
    </w:pPr>
    <w:rPr>
      <w:rFonts w:eastAsia="Times New Roman" w:cs="Times New Roman"/>
      <w:b/>
      <w:bCs/>
      <w:sz w:val="24"/>
      <w:szCs w:val="20"/>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DA716C"/>
    <w:rPr>
      <w:rFonts w:eastAsia="Times New Roman" w:cs="Times New Roman"/>
      <w:b/>
      <w:bCs/>
      <w:sz w:val="24"/>
      <w:szCs w:val="20"/>
    </w:rPr>
  </w:style>
  <w:style w:type="character" w:styleId="afd">
    <w:name w:val="Placeholder Text"/>
    <w:basedOn w:val="a0"/>
    <w:uiPriority w:val="99"/>
    <w:semiHidden/>
    <w:rsid w:val="004C1ADD"/>
    <w:rPr>
      <w:color w:val="808080"/>
    </w:rPr>
  </w:style>
  <w:style w:type="table" w:customStyle="1" w:styleId="13">
    <w:name w:val="Сетка таблицы1"/>
    <w:basedOn w:val="a1"/>
    <w:next w:val="aa"/>
    <w:rsid w:val="00305ACD"/>
    <w:pPr>
      <w:spacing w:after="0" w:line="240" w:lineRule="auto"/>
      <w:ind w:firstLine="0"/>
      <w:jc w:val="left"/>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DocList">
    <w:name w:val="ConsPlusDocList"/>
    <w:next w:val="a"/>
    <w:rsid w:val="008D13F8"/>
    <w:pPr>
      <w:widowControl w:val="0"/>
      <w:suppressAutoHyphens/>
      <w:autoSpaceDE w:val="0"/>
      <w:spacing w:after="0" w:line="240" w:lineRule="auto"/>
      <w:ind w:firstLine="0"/>
      <w:jc w:val="left"/>
    </w:pPr>
    <w:rPr>
      <w:rFonts w:ascii="Arial" w:eastAsia="Arial" w:hAnsi="Arial" w:cs="Arial"/>
      <w:sz w:val="20"/>
      <w:szCs w:val="20"/>
      <w:lang w:eastAsia="zh-CN" w:bidi="hi-IN"/>
    </w:rPr>
  </w:style>
  <w:style w:type="character" w:customStyle="1" w:styleId="Bodytext2">
    <w:name w:val="Body text (2)_"/>
    <w:basedOn w:val="a0"/>
    <w:link w:val="Bodytext20"/>
    <w:rsid w:val="00E506AB"/>
    <w:rPr>
      <w:rFonts w:ascii="Times New Roman" w:eastAsia="Times New Roman" w:hAnsi="Times New Roman" w:cs="Times New Roman"/>
      <w:sz w:val="17"/>
      <w:szCs w:val="17"/>
      <w:shd w:val="clear" w:color="auto" w:fill="FFFFFF"/>
    </w:rPr>
  </w:style>
  <w:style w:type="paragraph" w:customStyle="1" w:styleId="Bodytext20">
    <w:name w:val="Body text (2)"/>
    <w:basedOn w:val="a"/>
    <w:link w:val="Bodytext2"/>
    <w:rsid w:val="00E506AB"/>
    <w:pPr>
      <w:widowControl w:val="0"/>
      <w:shd w:val="clear" w:color="auto" w:fill="FFFFFF"/>
      <w:spacing w:after="0" w:line="199" w:lineRule="exact"/>
      <w:ind w:firstLine="320"/>
    </w:pPr>
    <w:rPr>
      <w:rFonts w:ascii="Times New Roman" w:eastAsia="Times New Roman" w:hAnsi="Times New Roman" w:cs="Times New Roman"/>
      <w:sz w:val="17"/>
      <w:szCs w:val="17"/>
    </w:rPr>
  </w:style>
  <w:style w:type="paragraph" w:styleId="24">
    <w:name w:val="Body Text 2"/>
    <w:aliases w:val="Основной текст сноска под таблицу"/>
    <w:basedOn w:val="a"/>
    <w:link w:val="25"/>
    <w:rsid w:val="0055053E"/>
    <w:pPr>
      <w:spacing w:after="120" w:line="480" w:lineRule="auto"/>
      <w:ind w:firstLine="0"/>
      <w:jc w:val="left"/>
    </w:pPr>
    <w:rPr>
      <w:rFonts w:ascii="Times New Roman" w:eastAsia="Times New Roman" w:hAnsi="Times New Roman" w:cs="Times New Roman"/>
      <w:sz w:val="20"/>
      <w:szCs w:val="20"/>
    </w:rPr>
  </w:style>
  <w:style w:type="character" w:customStyle="1" w:styleId="25">
    <w:name w:val="Основной текст 2 Знак"/>
    <w:aliases w:val="Основной текст сноска под таблицу Знак"/>
    <w:basedOn w:val="a0"/>
    <w:link w:val="24"/>
    <w:rsid w:val="0055053E"/>
    <w:rPr>
      <w:rFonts w:ascii="Times New Roman" w:eastAsia="Times New Roman" w:hAnsi="Times New Roman" w:cs="Times New Roman"/>
      <w:sz w:val="20"/>
      <w:szCs w:val="20"/>
    </w:rPr>
  </w:style>
  <w:style w:type="table" w:customStyle="1" w:styleId="26">
    <w:name w:val="Сетка таблицы2"/>
    <w:basedOn w:val="a1"/>
    <w:next w:val="aa"/>
    <w:uiPriority w:val="59"/>
    <w:rsid w:val="00013E12"/>
    <w:pPr>
      <w:spacing w:after="0" w:line="240" w:lineRule="auto"/>
      <w:ind w:firstLine="0"/>
      <w:jc w:val="left"/>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
    <w:name w:val="Сетка таблицы3"/>
    <w:basedOn w:val="a1"/>
    <w:next w:val="aa"/>
    <w:uiPriority w:val="59"/>
    <w:rsid w:val="00873595"/>
    <w:pPr>
      <w:spacing w:after="0" w:line="240" w:lineRule="auto"/>
      <w:ind w:firstLine="0"/>
      <w:jc w:val="left"/>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0">
    <w:name w:val="Сетка таблицы21"/>
    <w:basedOn w:val="a1"/>
    <w:next w:val="aa"/>
    <w:uiPriority w:val="59"/>
    <w:rsid w:val="00873595"/>
    <w:pPr>
      <w:spacing w:after="0" w:line="240" w:lineRule="auto"/>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94508">
      <w:bodyDiv w:val="1"/>
      <w:marLeft w:val="0"/>
      <w:marRight w:val="0"/>
      <w:marTop w:val="0"/>
      <w:marBottom w:val="0"/>
      <w:divBdr>
        <w:top w:val="none" w:sz="0" w:space="0" w:color="auto"/>
        <w:left w:val="none" w:sz="0" w:space="0" w:color="auto"/>
        <w:bottom w:val="none" w:sz="0" w:space="0" w:color="auto"/>
        <w:right w:val="none" w:sz="0" w:space="0" w:color="auto"/>
      </w:divBdr>
    </w:div>
    <w:div w:id="112093425">
      <w:bodyDiv w:val="1"/>
      <w:marLeft w:val="0"/>
      <w:marRight w:val="0"/>
      <w:marTop w:val="0"/>
      <w:marBottom w:val="0"/>
      <w:divBdr>
        <w:top w:val="none" w:sz="0" w:space="0" w:color="auto"/>
        <w:left w:val="none" w:sz="0" w:space="0" w:color="auto"/>
        <w:bottom w:val="none" w:sz="0" w:space="0" w:color="auto"/>
        <w:right w:val="none" w:sz="0" w:space="0" w:color="auto"/>
      </w:divBdr>
      <w:divsChild>
        <w:div w:id="1791970200">
          <w:marLeft w:val="0"/>
          <w:marRight w:val="0"/>
          <w:marTop w:val="120"/>
          <w:marBottom w:val="0"/>
          <w:divBdr>
            <w:top w:val="none" w:sz="0" w:space="0" w:color="auto"/>
            <w:left w:val="none" w:sz="0" w:space="0" w:color="auto"/>
            <w:bottom w:val="none" w:sz="0" w:space="0" w:color="auto"/>
            <w:right w:val="none" w:sz="0" w:space="0" w:color="auto"/>
          </w:divBdr>
        </w:div>
        <w:div w:id="748119235">
          <w:marLeft w:val="0"/>
          <w:marRight w:val="0"/>
          <w:marTop w:val="120"/>
          <w:marBottom w:val="0"/>
          <w:divBdr>
            <w:top w:val="none" w:sz="0" w:space="0" w:color="auto"/>
            <w:left w:val="none" w:sz="0" w:space="0" w:color="auto"/>
            <w:bottom w:val="none" w:sz="0" w:space="0" w:color="auto"/>
            <w:right w:val="none" w:sz="0" w:space="0" w:color="auto"/>
          </w:divBdr>
        </w:div>
        <w:div w:id="772436366">
          <w:marLeft w:val="0"/>
          <w:marRight w:val="0"/>
          <w:marTop w:val="120"/>
          <w:marBottom w:val="0"/>
          <w:divBdr>
            <w:top w:val="none" w:sz="0" w:space="0" w:color="auto"/>
            <w:left w:val="none" w:sz="0" w:space="0" w:color="auto"/>
            <w:bottom w:val="none" w:sz="0" w:space="0" w:color="auto"/>
            <w:right w:val="none" w:sz="0" w:space="0" w:color="auto"/>
          </w:divBdr>
        </w:div>
        <w:div w:id="154951970">
          <w:marLeft w:val="0"/>
          <w:marRight w:val="0"/>
          <w:marTop w:val="120"/>
          <w:marBottom w:val="0"/>
          <w:divBdr>
            <w:top w:val="none" w:sz="0" w:space="0" w:color="auto"/>
            <w:left w:val="none" w:sz="0" w:space="0" w:color="auto"/>
            <w:bottom w:val="none" w:sz="0" w:space="0" w:color="auto"/>
            <w:right w:val="none" w:sz="0" w:space="0" w:color="auto"/>
          </w:divBdr>
        </w:div>
        <w:div w:id="1897354420">
          <w:marLeft w:val="0"/>
          <w:marRight w:val="0"/>
          <w:marTop w:val="120"/>
          <w:marBottom w:val="0"/>
          <w:divBdr>
            <w:top w:val="none" w:sz="0" w:space="0" w:color="auto"/>
            <w:left w:val="none" w:sz="0" w:space="0" w:color="auto"/>
            <w:bottom w:val="none" w:sz="0" w:space="0" w:color="auto"/>
            <w:right w:val="none" w:sz="0" w:space="0" w:color="auto"/>
          </w:divBdr>
        </w:div>
        <w:div w:id="628779114">
          <w:marLeft w:val="0"/>
          <w:marRight w:val="0"/>
          <w:marTop w:val="120"/>
          <w:marBottom w:val="0"/>
          <w:divBdr>
            <w:top w:val="none" w:sz="0" w:space="0" w:color="auto"/>
            <w:left w:val="none" w:sz="0" w:space="0" w:color="auto"/>
            <w:bottom w:val="none" w:sz="0" w:space="0" w:color="auto"/>
            <w:right w:val="none" w:sz="0" w:space="0" w:color="auto"/>
          </w:divBdr>
        </w:div>
        <w:div w:id="1691223918">
          <w:marLeft w:val="0"/>
          <w:marRight w:val="0"/>
          <w:marTop w:val="0"/>
          <w:marBottom w:val="192"/>
          <w:divBdr>
            <w:top w:val="none" w:sz="0" w:space="0" w:color="auto"/>
            <w:left w:val="none" w:sz="0" w:space="0" w:color="auto"/>
            <w:bottom w:val="none" w:sz="0" w:space="0" w:color="auto"/>
            <w:right w:val="none" w:sz="0" w:space="0" w:color="auto"/>
          </w:divBdr>
        </w:div>
      </w:divsChild>
    </w:div>
    <w:div w:id="419645183">
      <w:bodyDiv w:val="1"/>
      <w:marLeft w:val="0"/>
      <w:marRight w:val="0"/>
      <w:marTop w:val="0"/>
      <w:marBottom w:val="0"/>
      <w:divBdr>
        <w:top w:val="none" w:sz="0" w:space="0" w:color="auto"/>
        <w:left w:val="none" w:sz="0" w:space="0" w:color="auto"/>
        <w:bottom w:val="none" w:sz="0" w:space="0" w:color="auto"/>
        <w:right w:val="none" w:sz="0" w:space="0" w:color="auto"/>
      </w:divBdr>
    </w:div>
    <w:div w:id="510753981">
      <w:bodyDiv w:val="1"/>
      <w:marLeft w:val="0"/>
      <w:marRight w:val="0"/>
      <w:marTop w:val="0"/>
      <w:marBottom w:val="0"/>
      <w:divBdr>
        <w:top w:val="none" w:sz="0" w:space="0" w:color="auto"/>
        <w:left w:val="none" w:sz="0" w:space="0" w:color="auto"/>
        <w:bottom w:val="none" w:sz="0" w:space="0" w:color="auto"/>
        <w:right w:val="none" w:sz="0" w:space="0" w:color="auto"/>
      </w:divBdr>
    </w:div>
    <w:div w:id="774326796">
      <w:bodyDiv w:val="1"/>
      <w:marLeft w:val="0"/>
      <w:marRight w:val="0"/>
      <w:marTop w:val="0"/>
      <w:marBottom w:val="0"/>
      <w:divBdr>
        <w:top w:val="none" w:sz="0" w:space="0" w:color="auto"/>
        <w:left w:val="none" w:sz="0" w:space="0" w:color="auto"/>
        <w:bottom w:val="none" w:sz="0" w:space="0" w:color="auto"/>
        <w:right w:val="none" w:sz="0" w:space="0" w:color="auto"/>
      </w:divBdr>
    </w:div>
    <w:div w:id="838927605">
      <w:bodyDiv w:val="1"/>
      <w:marLeft w:val="0"/>
      <w:marRight w:val="0"/>
      <w:marTop w:val="0"/>
      <w:marBottom w:val="0"/>
      <w:divBdr>
        <w:top w:val="none" w:sz="0" w:space="0" w:color="auto"/>
        <w:left w:val="none" w:sz="0" w:space="0" w:color="auto"/>
        <w:bottom w:val="none" w:sz="0" w:space="0" w:color="auto"/>
        <w:right w:val="none" w:sz="0" w:space="0" w:color="auto"/>
      </w:divBdr>
    </w:div>
    <w:div w:id="1197740963">
      <w:bodyDiv w:val="1"/>
      <w:marLeft w:val="0"/>
      <w:marRight w:val="0"/>
      <w:marTop w:val="0"/>
      <w:marBottom w:val="0"/>
      <w:divBdr>
        <w:top w:val="none" w:sz="0" w:space="0" w:color="auto"/>
        <w:left w:val="none" w:sz="0" w:space="0" w:color="auto"/>
        <w:bottom w:val="none" w:sz="0" w:space="0" w:color="auto"/>
        <w:right w:val="none" w:sz="0" w:space="0" w:color="auto"/>
      </w:divBdr>
    </w:div>
    <w:div w:id="1460492366">
      <w:bodyDiv w:val="1"/>
      <w:marLeft w:val="0"/>
      <w:marRight w:val="0"/>
      <w:marTop w:val="0"/>
      <w:marBottom w:val="0"/>
      <w:divBdr>
        <w:top w:val="none" w:sz="0" w:space="0" w:color="auto"/>
        <w:left w:val="none" w:sz="0" w:space="0" w:color="auto"/>
        <w:bottom w:val="none" w:sz="0" w:space="0" w:color="auto"/>
        <w:right w:val="none" w:sz="0" w:space="0" w:color="auto"/>
      </w:divBdr>
      <w:divsChild>
        <w:div w:id="572392119">
          <w:marLeft w:val="0"/>
          <w:marRight w:val="0"/>
          <w:marTop w:val="120"/>
          <w:marBottom w:val="0"/>
          <w:divBdr>
            <w:top w:val="none" w:sz="0" w:space="0" w:color="auto"/>
            <w:left w:val="none" w:sz="0" w:space="0" w:color="auto"/>
            <w:bottom w:val="none" w:sz="0" w:space="0" w:color="auto"/>
            <w:right w:val="none" w:sz="0" w:space="0" w:color="auto"/>
          </w:divBdr>
        </w:div>
        <w:div w:id="928006292">
          <w:marLeft w:val="0"/>
          <w:marRight w:val="0"/>
          <w:marTop w:val="120"/>
          <w:marBottom w:val="0"/>
          <w:divBdr>
            <w:top w:val="none" w:sz="0" w:space="0" w:color="auto"/>
            <w:left w:val="none" w:sz="0" w:space="0" w:color="auto"/>
            <w:bottom w:val="none" w:sz="0" w:space="0" w:color="auto"/>
            <w:right w:val="none" w:sz="0" w:space="0" w:color="auto"/>
          </w:divBdr>
        </w:div>
        <w:div w:id="322392890">
          <w:marLeft w:val="0"/>
          <w:marRight w:val="0"/>
          <w:marTop w:val="120"/>
          <w:marBottom w:val="0"/>
          <w:divBdr>
            <w:top w:val="none" w:sz="0" w:space="0" w:color="auto"/>
            <w:left w:val="none" w:sz="0" w:space="0" w:color="auto"/>
            <w:bottom w:val="none" w:sz="0" w:space="0" w:color="auto"/>
            <w:right w:val="none" w:sz="0" w:space="0" w:color="auto"/>
          </w:divBdr>
        </w:div>
        <w:div w:id="1947300533">
          <w:marLeft w:val="0"/>
          <w:marRight w:val="0"/>
          <w:marTop w:val="120"/>
          <w:marBottom w:val="0"/>
          <w:divBdr>
            <w:top w:val="none" w:sz="0" w:space="0" w:color="auto"/>
            <w:left w:val="none" w:sz="0" w:space="0" w:color="auto"/>
            <w:bottom w:val="none" w:sz="0" w:space="0" w:color="auto"/>
            <w:right w:val="none" w:sz="0" w:space="0" w:color="auto"/>
          </w:divBdr>
        </w:div>
        <w:div w:id="1113406076">
          <w:marLeft w:val="0"/>
          <w:marRight w:val="0"/>
          <w:marTop w:val="120"/>
          <w:marBottom w:val="0"/>
          <w:divBdr>
            <w:top w:val="none" w:sz="0" w:space="0" w:color="auto"/>
            <w:left w:val="none" w:sz="0" w:space="0" w:color="auto"/>
            <w:bottom w:val="none" w:sz="0" w:space="0" w:color="auto"/>
            <w:right w:val="none" w:sz="0" w:space="0" w:color="auto"/>
          </w:divBdr>
        </w:div>
        <w:div w:id="1007827156">
          <w:marLeft w:val="0"/>
          <w:marRight w:val="0"/>
          <w:marTop w:val="120"/>
          <w:marBottom w:val="0"/>
          <w:divBdr>
            <w:top w:val="none" w:sz="0" w:space="0" w:color="auto"/>
            <w:left w:val="none" w:sz="0" w:space="0" w:color="auto"/>
            <w:bottom w:val="none" w:sz="0" w:space="0" w:color="auto"/>
            <w:right w:val="none" w:sz="0" w:space="0" w:color="auto"/>
          </w:divBdr>
        </w:div>
        <w:div w:id="807550384">
          <w:marLeft w:val="0"/>
          <w:marRight w:val="0"/>
          <w:marTop w:val="120"/>
          <w:marBottom w:val="0"/>
          <w:divBdr>
            <w:top w:val="none" w:sz="0" w:space="0" w:color="auto"/>
            <w:left w:val="none" w:sz="0" w:space="0" w:color="auto"/>
            <w:bottom w:val="none" w:sz="0" w:space="0" w:color="auto"/>
            <w:right w:val="none" w:sz="0" w:space="0" w:color="auto"/>
          </w:divBdr>
        </w:div>
        <w:div w:id="637104549">
          <w:marLeft w:val="0"/>
          <w:marRight w:val="0"/>
          <w:marTop w:val="120"/>
          <w:marBottom w:val="0"/>
          <w:divBdr>
            <w:top w:val="none" w:sz="0" w:space="0" w:color="auto"/>
            <w:left w:val="none" w:sz="0" w:space="0" w:color="auto"/>
            <w:bottom w:val="none" w:sz="0" w:space="0" w:color="auto"/>
            <w:right w:val="none" w:sz="0" w:space="0" w:color="auto"/>
          </w:divBdr>
        </w:div>
        <w:div w:id="2114586284">
          <w:marLeft w:val="0"/>
          <w:marRight w:val="0"/>
          <w:marTop w:val="120"/>
          <w:marBottom w:val="0"/>
          <w:divBdr>
            <w:top w:val="none" w:sz="0" w:space="0" w:color="auto"/>
            <w:left w:val="none" w:sz="0" w:space="0" w:color="auto"/>
            <w:bottom w:val="none" w:sz="0" w:space="0" w:color="auto"/>
            <w:right w:val="none" w:sz="0" w:space="0" w:color="auto"/>
          </w:divBdr>
        </w:div>
        <w:div w:id="185296593">
          <w:marLeft w:val="0"/>
          <w:marRight w:val="0"/>
          <w:marTop w:val="120"/>
          <w:marBottom w:val="0"/>
          <w:divBdr>
            <w:top w:val="none" w:sz="0" w:space="0" w:color="auto"/>
            <w:left w:val="none" w:sz="0" w:space="0" w:color="auto"/>
            <w:bottom w:val="none" w:sz="0" w:space="0" w:color="auto"/>
            <w:right w:val="none" w:sz="0" w:space="0" w:color="auto"/>
          </w:divBdr>
        </w:div>
        <w:div w:id="406878799">
          <w:marLeft w:val="0"/>
          <w:marRight w:val="0"/>
          <w:marTop w:val="120"/>
          <w:marBottom w:val="0"/>
          <w:divBdr>
            <w:top w:val="none" w:sz="0" w:space="0" w:color="auto"/>
            <w:left w:val="none" w:sz="0" w:space="0" w:color="auto"/>
            <w:bottom w:val="none" w:sz="0" w:space="0" w:color="auto"/>
            <w:right w:val="none" w:sz="0" w:space="0" w:color="auto"/>
          </w:divBdr>
        </w:div>
        <w:div w:id="1158377668">
          <w:marLeft w:val="0"/>
          <w:marRight w:val="0"/>
          <w:marTop w:val="120"/>
          <w:marBottom w:val="0"/>
          <w:divBdr>
            <w:top w:val="none" w:sz="0" w:space="0" w:color="auto"/>
            <w:left w:val="none" w:sz="0" w:space="0" w:color="auto"/>
            <w:bottom w:val="none" w:sz="0" w:space="0" w:color="auto"/>
            <w:right w:val="none" w:sz="0" w:space="0" w:color="auto"/>
          </w:divBdr>
        </w:div>
        <w:div w:id="983462749">
          <w:marLeft w:val="0"/>
          <w:marRight w:val="0"/>
          <w:marTop w:val="120"/>
          <w:marBottom w:val="0"/>
          <w:divBdr>
            <w:top w:val="none" w:sz="0" w:space="0" w:color="auto"/>
            <w:left w:val="none" w:sz="0" w:space="0" w:color="auto"/>
            <w:bottom w:val="none" w:sz="0" w:space="0" w:color="auto"/>
            <w:right w:val="none" w:sz="0" w:space="0" w:color="auto"/>
          </w:divBdr>
        </w:div>
        <w:div w:id="1323505158">
          <w:marLeft w:val="0"/>
          <w:marRight w:val="0"/>
          <w:marTop w:val="120"/>
          <w:marBottom w:val="0"/>
          <w:divBdr>
            <w:top w:val="none" w:sz="0" w:space="0" w:color="auto"/>
            <w:left w:val="none" w:sz="0" w:space="0" w:color="auto"/>
            <w:bottom w:val="none" w:sz="0" w:space="0" w:color="auto"/>
            <w:right w:val="none" w:sz="0" w:space="0" w:color="auto"/>
          </w:divBdr>
        </w:div>
        <w:div w:id="1749956184">
          <w:marLeft w:val="0"/>
          <w:marRight w:val="0"/>
          <w:marTop w:val="120"/>
          <w:marBottom w:val="0"/>
          <w:divBdr>
            <w:top w:val="none" w:sz="0" w:space="0" w:color="auto"/>
            <w:left w:val="none" w:sz="0" w:space="0" w:color="auto"/>
            <w:bottom w:val="none" w:sz="0" w:space="0" w:color="auto"/>
            <w:right w:val="none" w:sz="0" w:space="0" w:color="auto"/>
          </w:divBdr>
        </w:div>
      </w:divsChild>
    </w:div>
    <w:div w:id="1736586916">
      <w:bodyDiv w:val="1"/>
      <w:marLeft w:val="0"/>
      <w:marRight w:val="0"/>
      <w:marTop w:val="0"/>
      <w:marBottom w:val="0"/>
      <w:divBdr>
        <w:top w:val="none" w:sz="0" w:space="0" w:color="auto"/>
        <w:left w:val="none" w:sz="0" w:space="0" w:color="auto"/>
        <w:bottom w:val="none" w:sz="0" w:space="0" w:color="auto"/>
        <w:right w:val="none" w:sz="0" w:space="0" w:color="auto"/>
      </w:divBdr>
      <w:divsChild>
        <w:div w:id="2086952400">
          <w:marLeft w:val="0"/>
          <w:marRight w:val="0"/>
          <w:marTop w:val="120"/>
          <w:marBottom w:val="0"/>
          <w:divBdr>
            <w:top w:val="none" w:sz="0" w:space="0" w:color="auto"/>
            <w:left w:val="none" w:sz="0" w:space="0" w:color="auto"/>
            <w:bottom w:val="none" w:sz="0" w:space="0" w:color="auto"/>
            <w:right w:val="none" w:sz="0" w:space="0" w:color="auto"/>
          </w:divBdr>
        </w:div>
        <w:div w:id="616643749">
          <w:marLeft w:val="0"/>
          <w:marRight w:val="0"/>
          <w:marTop w:val="120"/>
          <w:marBottom w:val="0"/>
          <w:divBdr>
            <w:top w:val="none" w:sz="0" w:space="0" w:color="auto"/>
            <w:left w:val="none" w:sz="0" w:space="0" w:color="auto"/>
            <w:bottom w:val="none" w:sz="0" w:space="0" w:color="auto"/>
            <w:right w:val="none" w:sz="0" w:space="0" w:color="auto"/>
          </w:divBdr>
        </w:div>
        <w:div w:id="244539683">
          <w:marLeft w:val="0"/>
          <w:marRight w:val="0"/>
          <w:marTop w:val="120"/>
          <w:marBottom w:val="0"/>
          <w:divBdr>
            <w:top w:val="none" w:sz="0" w:space="0" w:color="auto"/>
            <w:left w:val="none" w:sz="0" w:space="0" w:color="auto"/>
            <w:bottom w:val="none" w:sz="0" w:space="0" w:color="auto"/>
            <w:right w:val="none" w:sz="0" w:space="0" w:color="auto"/>
          </w:divBdr>
        </w:div>
        <w:div w:id="446512452">
          <w:marLeft w:val="0"/>
          <w:marRight w:val="0"/>
          <w:marTop w:val="120"/>
          <w:marBottom w:val="0"/>
          <w:divBdr>
            <w:top w:val="none" w:sz="0" w:space="0" w:color="auto"/>
            <w:left w:val="none" w:sz="0" w:space="0" w:color="auto"/>
            <w:bottom w:val="none" w:sz="0" w:space="0" w:color="auto"/>
            <w:right w:val="none" w:sz="0" w:space="0" w:color="auto"/>
          </w:divBdr>
        </w:div>
      </w:divsChild>
    </w:div>
    <w:div w:id="1736975502">
      <w:bodyDiv w:val="1"/>
      <w:marLeft w:val="0"/>
      <w:marRight w:val="0"/>
      <w:marTop w:val="0"/>
      <w:marBottom w:val="0"/>
      <w:divBdr>
        <w:top w:val="none" w:sz="0" w:space="0" w:color="auto"/>
        <w:left w:val="none" w:sz="0" w:space="0" w:color="auto"/>
        <w:bottom w:val="none" w:sz="0" w:space="0" w:color="auto"/>
        <w:right w:val="none" w:sz="0" w:space="0" w:color="auto"/>
      </w:divBdr>
    </w:div>
    <w:div w:id="176862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1A6CB-25A6-43A0-985E-8D1A110D2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7702</Words>
  <Characters>43906</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2019-11-20T04:39:00Z</cp:lastPrinted>
  <dcterms:created xsi:type="dcterms:W3CDTF">2020-08-31T09:32:00Z</dcterms:created>
  <dcterms:modified xsi:type="dcterms:W3CDTF">2020-08-31T10:58:00Z</dcterms:modified>
</cp:coreProperties>
</file>